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716E0" w14:textId="02C39518" w:rsidR="002D3A50" w:rsidRPr="0087436B" w:rsidRDefault="002D3A50" w:rsidP="004C198C">
      <w:pPr>
        <w:tabs>
          <w:tab w:val="left" w:pos="720"/>
          <w:tab w:val="left" w:pos="8010"/>
          <w:tab w:val="left" w:pos="8460"/>
        </w:tabs>
        <w:jc w:val="both"/>
        <w:rPr>
          <w:rFonts w:ascii="Calibri" w:hAnsi="Calibri" w:cs="Calibri"/>
          <w:sz w:val="22"/>
          <w:szCs w:val="22"/>
        </w:rPr>
      </w:pPr>
      <w:r w:rsidRPr="0087436B">
        <w:rPr>
          <w:rFonts w:ascii="Calibri" w:hAnsi="Calibri" w:cs="Calibri"/>
          <w:sz w:val="22"/>
          <w:szCs w:val="22"/>
        </w:rPr>
        <w:t>Date:</w:t>
      </w:r>
      <w:r w:rsidR="0036081B">
        <w:rPr>
          <w:rFonts w:ascii="Calibri" w:hAnsi="Calibri" w:cs="Calibri"/>
          <w:sz w:val="22"/>
          <w:szCs w:val="22"/>
        </w:rPr>
        <w:tab/>
      </w:r>
      <w:r w:rsidRPr="0087436B">
        <w:rPr>
          <w:rFonts w:ascii="Calibri" w:hAnsi="Calibri" w:cs="Calibri"/>
          <w:sz w:val="22"/>
          <w:szCs w:val="22"/>
        </w:rPr>
        <w:t xml:space="preserve">January </w:t>
      </w:r>
      <w:r w:rsidR="00AB6398">
        <w:rPr>
          <w:rFonts w:ascii="Calibri" w:hAnsi="Calibri" w:cs="Calibri"/>
          <w:sz w:val="22"/>
          <w:szCs w:val="22"/>
        </w:rPr>
        <w:t>2</w:t>
      </w:r>
      <w:r w:rsidR="00821755">
        <w:rPr>
          <w:rFonts w:ascii="Calibri" w:hAnsi="Calibri" w:cs="Calibri"/>
          <w:sz w:val="22"/>
          <w:szCs w:val="22"/>
        </w:rPr>
        <w:t>7</w:t>
      </w:r>
      <w:r w:rsidR="008906E2">
        <w:rPr>
          <w:rFonts w:ascii="Calibri" w:hAnsi="Calibri" w:cs="Calibri"/>
          <w:sz w:val="22"/>
          <w:szCs w:val="22"/>
        </w:rPr>
        <w:t>, 202</w:t>
      </w:r>
      <w:r w:rsidR="00821755">
        <w:rPr>
          <w:rFonts w:ascii="Calibri" w:hAnsi="Calibri" w:cs="Calibri"/>
          <w:sz w:val="22"/>
          <w:szCs w:val="22"/>
        </w:rPr>
        <w:t>3</w:t>
      </w:r>
      <w:r w:rsidRPr="0087436B">
        <w:rPr>
          <w:rFonts w:ascii="Calibri" w:hAnsi="Calibri" w:cs="Calibri"/>
          <w:sz w:val="22"/>
          <w:szCs w:val="22"/>
        </w:rPr>
        <w:t xml:space="preserve">  </w:t>
      </w:r>
      <w:r w:rsidRPr="0087436B">
        <w:rPr>
          <w:rFonts w:ascii="Calibri" w:hAnsi="Calibri" w:cs="Calibri"/>
          <w:sz w:val="22"/>
          <w:szCs w:val="22"/>
        </w:rPr>
        <w:tab/>
      </w:r>
      <w:r w:rsidRPr="0087436B">
        <w:rPr>
          <w:rFonts w:ascii="Calibri" w:hAnsi="Calibri" w:cs="Calibri"/>
          <w:sz w:val="22"/>
          <w:szCs w:val="22"/>
        </w:rPr>
        <w:tab/>
      </w:r>
    </w:p>
    <w:p w14:paraId="4A05640B" w14:textId="77777777" w:rsidR="002D3A50" w:rsidRPr="0087436B" w:rsidRDefault="002D3A50" w:rsidP="0036081B">
      <w:pPr>
        <w:tabs>
          <w:tab w:val="left" w:pos="720"/>
          <w:tab w:val="left" w:pos="8010"/>
        </w:tabs>
        <w:ind w:left="720" w:hanging="720"/>
        <w:jc w:val="both"/>
        <w:rPr>
          <w:rFonts w:ascii="Calibri" w:hAnsi="Calibri" w:cs="Calibri"/>
          <w:sz w:val="22"/>
          <w:szCs w:val="22"/>
        </w:rPr>
      </w:pPr>
    </w:p>
    <w:p w14:paraId="4BDBDD93" w14:textId="2CFD3132" w:rsidR="002D3A50" w:rsidRDefault="002D3A50" w:rsidP="0036081B">
      <w:pPr>
        <w:tabs>
          <w:tab w:val="left" w:pos="720"/>
        </w:tabs>
        <w:jc w:val="both"/>
        <w:rPr>
          <w:rFonts w:ascii="Calibri" w:hAnsi="Calibri" w:cs="Calibri"/>
          <w:sz w:val="22"/>
          <w:szCs w:val="22"/>
        </w:rPr>
      </w:pPr>
      <w:r w:rsidRPr="0087436B">
        <w:rPr>
          <w:rFonts w:ascii="Calibri" w:hAnsi="Calibri" w:cs="Calibri"/>
          <w:sz w:val="22"/>
          <w:szCs w:val="22"/>
        </w:rPr>
        <w:t>To:</w:t>
      </w:r>
      <w:r w:rsidR="0036081B">
        <w:rPr>
          <w:rFonts w:ascii="Calibri" w:hAnsi="Calibri" w:cs="Calibri"/>
          <w:sz w:val="22"/>
          <w:szCs w:val="22"/>
        </w:rPr>
        <w:tab/>
      </w:r>
      <w:r w:rsidRPr="0087436B">
        <w:rPr>
          <w:rFonts w:ascii="Calibri" w:hAnsi="Calibri" w:cs="Calibri"/>
          <w:sz w:val="22"/>
          <w:szCs w:val="22"/>
        </w:rPr>
        <w:t xml:space="preserve">District Chief Business Officers </w:t>
      </w:r>
    </w:p>
    <w:p w14:paraId="4CD0399A" w14:textId="77777777" w:rsidR="002D3A50" w:rsidRPr="0087436B" w:rsidRDefault="002D3A50" w:rsidP="0036081B">
      <w:pPr>
        <w:tabs>
          <w:tab w:val="left" w:pos="720"/>
        </w:tabs>
        <w:ind w:firstLine="720"/>
        <w:jc w:val="both"/>
        <w:rPr>
          <w:rFonts w:ascii="Calibri" w:hAnsi="Calibri" w:cs="Calibri"/>
          <w:sz w:val="22"/>
          <w:szCs w:val="22"/>
        </w:rPr>
      </w:pPr>
      <w:r>
        <w:rPr>
          <w:rFonts w:ascii="Calibri" w:hAnsi="Calibri" w:cs="Calibri"/>
          <w:sz w:val="22"/>
          <w:szCs w:val="22"/>
        </w:rPr>
        <w:t xml:space="preserve">District </w:t>
      </w:r>
      <w:r w:rsidRPr="0087436B">
        <w:rPr>
          <w:rFonts w:ascii="Calibri" w:hAnsi="Calibri" w:cs="Calibri"/>
          <w:sz w:val="22"/>
          <w:szCs w:val="22"/>
        </w:rPr>
        <w:t>Fiscal Directors</w:t>
      </w:r>
    </w:p>
    <w:p w14:paraId="6B3EA3AE" w14:textId="77777777" w:rsidR="002D3A50" w:rsidRPr="0087436B" w:rsidRDefault="002D3A50" w:rsidP="0036081B">
      <w:pPr>
        <w:tabs>
          <w:tab w:val="left" w:pos="720"/>
        </w:tabs>
        <w:ind w:firstLine="720"/>
        <w:jc w:val="both"/>
        <w:rPr>
          <w:rFonts w:ascii="Calibri" w:hAnsi="Calibri" w:cs="Calibri"/>
          <w:sz w:val="22"/>
          <w:szCs w:val="22"/>
        </w:rPr>
      </w:pPr>
      <w:r w:rsidRPr="0087436B">
        <w:rPr>
          <w:rFonts w:ascii="Calibri" w:hAnsi="Calibri" w:cs="Calibri"/>
          <w:sz w:val="22"/>
          <w:szCs w:val="22"/>
        </w:rPr>
        <w:t>Charter School Administrators</w:t>
      </w:r>
    </w:p>
    <w:p w14:paraId="5D1A4923" w14:textId="77777777" w:rsidR="002D3A50" w:rsidRPr="0087436B" w:rsidRDefault="002D3A50" w:rsidP="0036081B">
      <w:pPr>
        <w:tabs>
          <w:tab w:val="left" w:pos="720"/>
        </w:tabs>
        <w:ind w:firstLine="720"/>
        <w:jc w:val="both"/>
        <w:rPr>
          <w:rFonts w:ascii="Calibri" w:hAnsi="Calibri" w:cs="Calibri"/>
          <w:sz w:val="22"/>
          <w:szCs w:val="22"/>
        </w:rPr>
      </w:pPr>
      <w:r w:rsidRPr="0087436B">
        <w:rPr>
          <w:rFonts w:ascii="Calibri" w:hAnsi="Calibri" w:cs="Calibri"/>
          <w:sz w:val="22"/>
          <w:szCs w:val="22"/>
        </w:rPr>
        <w:tab/>
      </w:r>
    </w:p>
    <w:p w14:paraId="5474B887" w14:textId="1DEF3619" w:rsidR="002D3A50" w:rsidRPr="0087436B" w:rsidRDefault="002D3A50" w:rsidP="0036081B">
      <w:pPr>
        <w:tabs>
          <w:tab w:val="left" w:pos="720"/>
        </w:tabs>
        <w:spacing w:line="276" w:lineRule="auto"/>
        <w:jc w:val="both"/>
        <w:rPr>
          <w:rFonts w:ascii="Calibri" w:hAnsi="Calibri" w:cs="Calibri"/>
          <w:sz w:val="22"/>
          <w:szCs w:val="22"/>
        </w:rPr>
      </w:pPr>
      <w:r w:rsidRPr="0087436B">
        <w:rPr>
          <w:rFonts w:ascii="Calibri" w:hAnsi="Calibri" w:cs="Calibri"/>
          <w:sz w:val="22"/>
          <w:szCs w:val="22"/>
        </w:rPr>
        <w:t>From:</w:t>
      </w:r>
      <w:r w:rsidR="0036081B">
        <w:rPr>
          <w:rFonts w:ascii="Calibri" w:hAnsi="Calibri" w:cs="Calibri"/>
          <w:sz w:val="22"/>
          <w:szCs w:val="22"/>
        </w:rPr>
        <w:tab/>
      </w:r>
      <w:r w:rsidRPr="0087436B">
        <w:rPr>
          <w:rFonts w:ascii="Calibri" w:hAnsi="Calibri" w:cs="Calibri"/>
          <w:sz w:val="22"/>
          <w:szCs w:val="22"/>
        </w:rPr>
        <w:t>Ann Redd-Oyedele, Senior District Business Advisor</w:t>
      </w:r>
    </w:p>
    <w:p w14:paraId="1CD7F3B4" w14:textId="77777777" w:rsidR="002D3A50" w:rsidRPr="0087436B" w:rsidRDefault="002D3A50" w:rsidP="0036081B">
      <w:pPr>
        <w:tabs>
          <w:tab w:val="left" w:pos="720"/>
        </w:tabs>
        <w:spacing w:line="276" w:lineRule="auto"/>
        <w:jc w:val="both"/>
        <w:rPr>
          <w:rFonts w:ascii="Calibri" w:hAnsi="Calibri" w:cs="Calibri"/>
          <w:sz w:val="22"/>
          <w:szCs w:val="22"/>
        </w:rPr>
      </w:pPr>
      <w:r w:rsidRPr="0087436B">
        <w:rPr>
          <w:rFonts w:ascii="Calibri" w:hAnsi="Calibri" w:cs="Calibri"/>
          <w:sz w:val="22"/>
          <w:szCs w:val="22"/>
        </w:rPr>
        <w:t xml:space="preserve">              </w:t>
      </w:r>
    </w:p>
    <w:p w14:paraId="23AD0002" w14:textId="74BA4153" w:rsidR="002D3A50" w:rsidRPr="0087436B" w:rsidRDefault="002D3A50" w:rsidP="0036081B">
      <w:pPr>
        <w:tabs>
          <w:tab w:val="left" w:pos="720"/>
        </w:tabs>
        <w:ind w:left="720" w:hanging="720"/>
        <w:jc w:val="both"/>
        <w:rPr>
          <w:rFonts w:ascii="Calibri" w:hAnsi="Calibri" w:cs="Calibri"/>
          <w:sz w:val="22"/>
          <w:szCs w:val="22"/>
        </w:rPr>
      </w:pPr>
      <w:r w:rsidRPr="0087436B">
        <w:rPr>
          <w:rFonts w:ascii="Calibri" w:hAnsi="Calibri" w:cs="Calibri"/>
          <w:sz w:val="22"/>
          <w:szCs w:val="22"/>
        </w:rPr>
        <w:t xml:space="preserve">Re:  </w:t>
      </w:r>
      <w:r w:rsidR="0036081B">
        <w:rPr>
          <w:rFonts w:ascii="Calibri" w:hAnsi="Calibri" w:cs="Calibri"/>
          <w:sz w:val="22"/>
          <w:szCs w:val="22"/>
        </w:rPr>
        <w:tab/>
      </w:r>
      <w:r w:rsidRPr="0087436B">
        <w:rPr>
          <w:rFonts w:ascii="Calibri" w:hAnsi="Calibri" w:cs="Calibri"/>
          <w:sz w:val="22"/>
          <w:szCs w:val="22"/>
        </w:rPr>
        <w:t>Auditor Selection for the Fiscal Year 20</w:t>
      </w:r>
      <w:r>
        <w:rPr>
          <w:rFonts w:ascii="Calibri" w:hAnsi="Calibri" w:cs="Calibri"/>
          <w:sz w:val="22"/>
          <w:szCs w:val="22"/>
        </w:rPr>
        <w:t>2</w:t>
      </w:r>
      <w:r w:rsidR="00821755">
        <w:rPr>
          <w:rFonts w:ascii="Calibri" w:hAnsi="Calibri" w:cs="Calibri"/>
          <w:sz w:val="22"/>
          <w:szCs w:val="22"/>
        </w:rPr>
        <w:t>2-23</w:t>
      </w:r>
      <w:r w:rsidRPr="0087436B">
        <w:rPr>
          <w:rFonts w:ascii="Calibri" w:hAnsi="Calibri" w:cs="Calibri"/>
          <w:sz w:val="22"/>
          <w:szCs w:val="22"/>
        </w:rPr>
        <w:t xml:space="preserve"> Financial </w:t>
      </w:r>
      <w:r w:rsidR="006E25F8">
        <w:rPr>
          <w:rFonts w:ascii="Calibri" w:hAnsi="Calibri" w:cs="Calibri"/>
          <w:sz w:val="22"/>
          <w:szCs w:val="22"/>
        </w:rPr>
        <w:t xml:space="preserve">Statements </w:t>
      </w:r>
      <w:r w:rsidRPr="0087436B">
        <w:rPr>
          <w:rFonts w:ascii="Calibri" w:hAnsi="Calibri" w:cs="Calibri"/>
          <w:sz w:val="22"/>
          <w:szCs w:val="22"/>
        </w:rPr>
        <w:t>Audit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2D3A50" w:rsidRPr="0087436B" w14:paraId="19DBEE78" w14:textId="77777777" w:rsidTr="0080599A">
        <w:trPr>
          <w:trHeight w:val="328"/>
        </w:trPr>
        <w:tc>
          <w:tcPr>
            <w:tcW w:w="10244" w:type="dxa"/>
            <w:tcBorders>
              <w:top w:val="nil"/>
              <w:left w:val="nil"/>
              <w:bottom w:val="nil"/>
              <w:right w:val="nil"/>
            </w:tcBorders>
            <w:shd w:val="clear" w:color="auto" w:fill="auto"/>
          </w:tcPr>
          <w:p w14:paraId="3EE6085F" w14:textId="77777777" w:rsidR="002D3A50" w:rsidRPr="0087436B" w:rsidRDefault="00E56743" w:rsidP="0080599A">
            <w:pPr>
              <w:jc w:val="both"/>
              <w:rPr>
                <w:rFonts w:ascii="Calibri" w:hAnsi="Calibri" w:cs="Calibri"/>
                <w:sz w:val="22"/>
                <w:szCs w:val="22"/>
              </w:rPr>
            </w:pPr>
            <w:r>
              <w:rPr>
                <w:rFonts w:ascii="Calibri" w:hAnsi="Calibri" w:cs="Calibri"/>
                <w:sz w:val="22"/>
                <w:szCs w:val="22"/>
              </w:rPr>
              <w:pict w14:anchorId="251A2802">
                <v:rect id="_x0000_i1026" style="width:501.4pt;height:1.5pt" o:hralign="center" o:hrstd="t" o:hrnoshade="t" o:hr="t" fillcolor="#33f" stroked="f"/>
              </w:pict>
            </w:r>
          </w:p>
        </w:tc>
      </w:tr>
    </w:tbl>
    <w:p w14:paraId="25582FC9" w14:textId="7D04C317" w:rsidR="002D3A50" w:rsidRPr="0087436B" w:rsidRDefault="002D3A50" w:rsidP="002D3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heme="minorHAnsi" w:hAnsi="Calibri" w:cs="Calibri"/>
          <w:sz w:val="22"/>
          <w:szCs w:val="22"/>
        </w:rPr>
      </w:pPr>
      <w:r w:rsidRPr="0087436B">
        <w:rPr>
          <w:rFonts w:ascii="Calibri" w:eastAsiaTheme="minorHAnsi" w:hAnsi="Calibri" w:cs="Calibri"/>
          <w:sz w:val="22"/>
          <w:szCs w:val="22"/>
        </w:rPr>
        <w:t>In accordance with Education Code (EC) Section 41020, the governing board of each school district shall provide for an audit of the books and accounts of the school district.  In the event the governing board of a school district has not</w:t>
      </w:r>
      <w:r w:rsidR="008770A0">
        <w:rPr>
          <w:rFonts w:ascii="Calibri" w:eastAsiaTheme="minorHAnsi" w:hAnsi="Calibri" w:cs="Calibri"/>
          <w:sz w:val="22"/>
          <w:szCs w:val="22"/>
        </w:rPr>
        <w:t xml:space="preserve"> contracted with an audit firm </w:t>
      </w:r>
      <w:r w:rsidRPr="0087436B">
        <w:rPr>
          <w:rFonts w:ascii="Calibri" w:eastAsiaTheme="minorHAnsi" w:hAnsi="Calibri" w:cs="Calibri"/>
          <w:sz w:val="22"/>
          <w:szCs w:val="22"/>
        </w:rPr>
        <w:t xml:space="preserve">by April 1, the County Office of Education, having jurisdiction over the district, shall </w:t>
      </w:r>
      <w:r w:rsidR="008770A0">
        <w:rPr>
          <w:rFonts w:ascii="Calibri" w:eastAsiaTheme="minorHAnsi" w:hAnsi="Calibri" w:cs="Calibri"/>
          <w:sz w:val="22"/>
          <w:szCs w:val="22"/>
        </w:rPr>
        <w:t xml:space="preserve">contract for </w:t>
      </w:r>
      <w:r w:rsidR="004A49AC">
        <w:rPr>
          <w:rFonts w:ascii="Calibri" w:eastAsiaTheme="minorHAnsi" w:hAnsi="Calibri" w:cs="Calibri"/>
          <w:sz w:val="22"/>
          <w:szCs w:val="22"/>
        </w:rPr>
        <w:t xml:space="preserve">an </w:t>
      </w:r>
      <w:r w:rsidR="008770A0">
        <w:rPr>
          <w:rFonts w:ascii="Calibri" w:eastAsiaTheme="minorHAnsi" w:hAnsi="Calibri" w:cs="Calibri"/>
          <w:sz w:val="22"/>
          <w:szCs w:val="22"/>
        </w:rPr>
        <w:t xml:space="preserve">audit of the district’s books and accounts on behalf of the district. </w:t>
      </w:r>
    </w:p>
    <w:p w14:paraId="432E02B8" w14:textId="68CE11B3" w:rsidR="002D3A50" w:rsidRPr="0087436B" w:rsidRDefault="002D3A50" w:rsidP="002D3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heme="minorHAnsi" w:hAnsi="Calibri" w:cs="Calibri"/>
          <w:sz w:val="22"/>
          <w:szCs w:val="22"/>
        </w:rPr>
      </w:pPr>
      <w:r w:rsidRPr="0087436B">
        <w:rPr>
          <w:rFonts w:ascii="Calibri" w:eastAsiaTheme="minorHAnsi" w:hAnsi="Calibri" w:cs="Calibri"/>
          <w:sz w:val="22"/>
          <w:szCs w:val="22"/>
        </w:rPr>
        <w:t>When contracting for an audit, please note the following:</w:t>
      </w:r>
    </w:p>
    <w:p w14:paraId="572B185F" w14:textId="118FAC92" w:rsidR="002D3A50" w:rsidRDefault="002D3A50" w:rsidP="002D3A50">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Theme="minorHAnsi" w:hAnsi="Calibri" w:cs="Calibri"/>
          <w:sz w:val="22"/>
          <w:szCs w:val="22"/>
        </w:rPr>
      </w:pPr>
      <w:r w:rsidRPr="0087436B">
        <w:rPr>
          <w:rFonts w:ascii="Calibri" w:eastAsiaTheme="minorHAnsi" w:hAnsi="Calibri" w:cs="Calibri"/>
          <w:sz w:val="22"/>
          <w:szCs w:val="22"/>
        </w:rPr>
        <w:t xml:space="preserve">The audit contract must contain a ten percent withholding clause per EC </w:t>
      </w:r>
      <w:r w:rsidR="0036081B">
        <w:rPr>
          <w:rFonts w:ascii="Calibri" w:eastAsiaTheme="minorHAnsi" w:hAnsi="Calibri" w:cs="Calibri"/>
          <w:sz w:val="22"/>
          <w:szCs w:val="22"/>
        </w:rPr>
        <w:t xml:space="preserve">Section </w:t>
      </w:r>
      <w:r w:rsidRPr="0087436B">
        <w:rPr>
          <w:rFonts w:ascii="Calibri" w:eastAsiaTheme="minorHAnsi" w:hAnsi="Calibri" w:cs="Calibri"/>
          <w:sz w:val="22"/>
          <w:szCs w:val="22"/>
        </w:rPr>
        <w:t>14505 and, if applicable, a provision to withhold 50% of the audit fee for any subsequent year of a multi-year contract if the prior year’s audit report was not certified as conforming to reporting provisions of the audit guide.</w:t>
      </w:r>
    </w:p>
    <w:p w14:paraId="2B52D1F3" w14:textId="77777777" w:rsidR="002D3A50" w:rsidRPr="0087436B" w:rsidRDefault="002D3A50" w:rsidP="002D3A5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Theme="minorHAnsi" w:hAnsi="Calibri" w:cs="Calibri"/>
          <w:sz w:val="22"/>
          <w:szCs w:val="22"/>
        </w:rPr>
      </w:pPr>
    </w:p>
    <w:p w14:paraId="234D1E29" w14:textId="37B8043B" w:rsidR="002D3A50" w:rsidRDefault="002D3A50" w:rsidP="002D3A50">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heme="minorHAnsi" w:hAnsi="Calibri" w:cs="Calibri"/>
          <w:sz w:val="22"/>
          <w:szCs w:val="22"/>
        </w:rPr>
      </w:pPr>
      <w:r w:rsidRPr="0087436B">
        <w:rPr>
          <w:rFonts w:ascii="Calibri" w:eastAsiaTheme="minorHAnsi" w:hAnsi="Calibri" w:cs="Calibri"/>
          <w:sz w:val="22"/>
          <w:szCs w:val="22"/>
        </w:rPr>
        <w:t xml:space="preserve">Per EC </w:t>
      </w:r>
      <w:r w:rsidR="0036081B">
        <w:rPr>
          <w:rFonts w:ascii="Calibri" w:eastAsiaTheme="minorHAnsi" w:hAnsi="Calibri" w:cs="Calibri"/>
          <w:sz w:val="22"/>
          <w:szCs w:val="22"/>
        </w:rPr>
        <w:t xml:space="preserve">Section </w:t>
      </w:r>
      <w:r w:rsidRPr="0087436B">
        <w:rPr>
          <w:rFonts w:ascii="Calibri" w:eastAsiaTheme="minorHAnsi" w:hAnsi="Calibri" w:cs="Calibri"/>
          <w:sz w:val="22"/>
          <w:szCs w:val="22"/>
        </w:rPr>
        <w:t>41020(f)(2), there is a limit of six consecutive years for any firm where the partner in charge of the audit and the reviewing partner have been the same in each of those years.  The law does allow the six-year limitation to be waived by the Education Audits Appeals Panel if it finds that no other eligible auditor is available to perform the audit.</w:t>
      </w:r>
    </w:p>
    <w:p w14:paraId="608ADE4A" w14:textId="77777777" w:rsidR="002D3A50" w:rsidRPr="0087436B" w:rsidRDefault="002D3A50" w:rsidP="002D3A50">
      <w:pPr>
        <w:pStyle w:val="ListParagraph"/>
        <w:jc w:val="both"/>
        <w:rPr>
          <w:rFonts w:ascii="Calibri" w:eastAsiaTheme="minorHAnsi" w:hAnsi="Calibri" w:cs="Calibri"/>
          <w:sz w:val="22"/>
          <w:szCs w:val="22"/>
        </w:rPr>
      </w:pPr>
    </w:p>
    <w:p w14:paraId="4A7E9D17" w14:textId="155CCCE6" w:rsidR="002D3A50" w:rsidRDefault="002D3A50" w:rsidP="002D3A50">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heme="minorHAnsi" w:hAnsi="Calibri" w:cs="Calibri"/>
          <w:sz w:val="22"/>
          <w:szCs w:val="22"/>
        </w:rPr>
      </w:pPr>
      <w:r w:rsidRPr="0087436B">
        <w:rPr>
          <w:rFonts w:ascii="Calibri" w:eastAsiaTheme="minorHAnsi" w:hAnsi="Calibri" w:cs="Calibri"/>
          <w:sz w:val="22"/>
          <w:szCs w:val="22"/>
        </w:rPr>
        <w:t xml:space="preserve">Please communicate to your selected auditor that they must submit </w:t>
      </w:r>
      <w:r>
        <w:rPr>
          <w:rFonts w:ascii="Calibri" w:eastAsiaTheme="minorHAnsi" w:hAnsi="Calibri" w:cs="Calibri"/>
          <w:sz w:val="22"/>
          <w:szCs w:val="22"/>
        </w:rPr>
        <w:t xml:space="preserve">a copy </w:t>
      </w:r>
      <w:r w:rsidRPr="0087436B">
        <w:rPr>
          <w:rFonts w:ascii="Calibri" w:eastAsiaTheme="minorHAnsi" w:hAnsi="Calibri" w:cs="Calibri"/>
          <w:sz w:val="22"/>
          <w:szCs w:val="22"/>
        </w:rPr>
        <w:t xml:space="preserve">of the </w:t>
      </w:r>
      <w:r w:rsidR="002236C9">
        <w:rPr>
          <w:rFonts w:ascii="Calibri" w:eastAsiaTheme="minorHAnsi" w:hAnsi="Calibri" w:cs="Calibri"/>
          <w:sz w:val="22"/>
          <w:szCs w:val="22"/>
        </w:rPr>
        <w:t>202</w:t>
      </w:r>
      <w:r w:rsidR="00821755">
        <w:rPr>
          <w:rFonts w:ascii="Calibri" w:eastAsiaTheme="minorHAnsi" w:hAnsi="Calibri" w:cs="Calibri"/>
          <w:sz w:val="22"/>
          <w:szCs w:val="22"/>
        </w:rPr>
        <w:t>2-2023</w:t>
      </w:r>
      <w:r w:rsidR="002236C9">
        <w:rPr>
          <w:rFonts w:ascii="Calibri" w:eastAsiaTheme="minorHAnsi" w:hAnsi="Calibri" w:cs="Calibri"/>
          <w:sz w:val="22"/>
          <w:szCs w:val="22"/>
        </w:rPr>
        <w:t xml:space="preserve"> </w:t>
      </w:r>
      <w:r w:rsidRPr="0087436B">
        <w:rPr>
          <w:rFonts w:ascii="Calibri" w:eastAsiaTheme="minorHAnsi" w:hAnsi="Calibri" w:cs="Calibri"/>
          <w:sz w:val="22"/>
          <w:szCs w:val="22"/>
        </w:rPr>
        <w:t xml:space="preserve">audit report to the Santa Clara County Office of Education by </w:t>
      </w:r>
      <w:r w:rsidR="002236C9">
        <w:rPr>
          <w:rFonts w:ascii="Calibri" w:eastAsiaTheme="minorHAnsi" w:hAnsi="Calibri" w:cs="Calibri"/>
          <w:b/>
          <w:bCs/>
          <w:sz w:val="22"/>
          <w:szCs w:val="22"/>
        </w:rPr>
        <w:t>December 15,</w:t>
      </w:r>
      <w:r w:rsidR="008906E2" w:rsidRPr="008906E2">
        <w:rPr>
          <w:rFonts w:ascii="Calibri" w:eastAsiaTheme="minorHAnsi" w:hAnsi="Calibri" w:cs="Calibri"/>
          <w:b/>
          <w:bCs/>
          <w:sz w:val="22"/>
          <w:szCs w:val="22"/>
        </w:rPr>
        <w:t xml:space="preserve"> 202</w:t>
      </w:r>
      <w:r w:rsidR="00821755">
        <w:rPr>
          <w:rFonts w:ascii="Calibri" w:eastAsiaTheme="minorHAnsi" w:hAnsi="Calibri" w:cs="Calibri"/>
          <w:b/>
          <w:bCs/>
          <w:sz w:val="22"/>
          <w:szCs w:val="22"/>
        </w:rPr>
        <w:t>3</w:t>
      </w:r>
      <w:r w:rsidR="008906E2">
        <w:rPr>
          <w:rFonts w:ascii="Calibri" w:eastAsiaTheme="minorHAnsi" w:hAnsi="Calibri" w:cs="Calibri"/>
          <w:sz w:val="22"/>
          <w:szCs w:val="22"/>
        </w:rPr>
        <w:t xml:space="preserve">.  </w:t>
      </w:r>
      <w:r>
        <w:rPr>
          <w:rFonts w:ascii="Calibri" w:eastAsiaTheme="minorHAnsi" w:hAnsi="Calibri" w:cs="Calibri"/>
          <w:sz w:val="22"/>
          <w:szCs w:val="22"/>
        </w:rPr>
        <w:t xml:space="preserve">An </w:t>
      </w:r>
      <w:r w:rsidRPr="0087436B">
        <w:rPr>
          <w:rFonts w:ascii="Calibri" w:eastAsiaTheme="minorHAnsi" w:hAnsi="Calibri" w:cs="Calibri"/>
          <w:sz w:val="22"/>
          <w:szCs w:val="22"/>
        </w:rPr>
        <w:t xml:space="preserve">electronic file </w:t>
      </w:r>
      <w:r>
        <w:rPr>
          <w:rFonts w:ascii="Calibri" w:eastAsiaTheme="minorHAnsi" w:hAnsi="Calibri" w:cs="Calibri"/>
          <w:sz w:val="22"/>
          <w:szCs w:val="22"/>
        </w:rPr>
        <w:t xml:space="preserve">in </w:t>
      </w:r>
      <w:r w:rsidR="0036081B">
        <w:rPr>
          <w:rFonts w:ascii="Calibri" w:eastAsiaTheme="minorHAnsi" w:hAnsi="Calibri" w:cs="Calibri"/>
          <w:sz w:val="22"/>
          <w:szCs w:val="22"/>
        </w:rPr>
        <w:t>PDF</w:t>
      </w:r>
      <w:r>
        <w:rPr>
          <w:rFonts w:ascii="Calibri" w:eastAsiaTheme="minorHAnsi" w:hAnsi="Calibri" w:cs="Calibri"/>
          <w:sz w:val="22"/>
          <w:szCs w:val="22"/>
        </w:rPr>
        <w:t xml:space="preserve"> format </w:t>
      </w:r>
      <w:r w:rsidRPr="0087436B">
        <w:rPr>
          <w:rFonts w:ascii="Calibri" w:eastAsiaTheme="minorHAnsi" w:hAnsi="Calibri" w:cs="Calibri"/>
          <w:sz w:val="22"/>
          <w:szCs w:val="22"/>
        </w:rPr>
        <w:t>to DBAS (</w:t>
      </w:r>
      <w:hyperlink r:id="rId11" w:history="1">
        <w:r w:rsidRPr="002144BF">
          <w:rPr>
            <w:rStyle w:val="Hyperlink"/>
            <w:rFonts w:ascii="Calibri" w:eastAsiaTheme="minorHAnsi" w:hAnsi="Calibri" w:cs="Calibri"/>
            <w:sz w:val="22"/>
            <w:szCs w:val="22"/>
          </w:rPr>
          <w:t>aromero@sccoe.org</w:t>
        </w:r>
      </w:hyperlink>
      <w:r w:rsidRPr="0087436B">
        <w:rPr>
          <w:rFonts w:ascii="Calibri" w:eastAsiaTheme="minorHAnsi" w:hAnsi="Calibri" w:cs="Calibri"/>
          <w:sz w:val="22"/>
          <w:szCs w:val="22"/>
        </w:rPr>
        <w:t xml:space="preserve">) </w:t>
      </w:r>
      <w:r>
        <w:rPr>
          <w:rFonts w:ascii="Calibri" w:eastAsiaTheme="minorHAnsi" w:hAnsi="Calibri" w:cs="Calibri"/>
          <w:sz w:val="22"/>
          <w:szCs w:val="22"/>
        </w:rPr>
        <w:t>is preferred.</w:t>
      </w:r>
      <w:r w:rsidRPr="0087436B">
        <w:rPr>
          <w:rFonts w:ascii="Calibri" w:eastAsiaTheme="minorHAnsi" w:hAnsi="Calibri" w:cs="Calibri"/>
          <w:sz w:val="22"/>
          <w:szCs w:val="22"/>
        </w:rPr>
        <w:t xml:space="preserve"> </w:t>
      </w:r>
    </w:p>
    <w:p w14:paraId="765D5DE2" w14:textId="77777777" w:rsidR="002D3A50" w:rsidRPr="0087436B" w:rsidRDefault="002D3A50" w:rsidP="002D3A50">
      <w:pPr>
        <w:pStyle w:val="ListParagraph"/>
        <w:jc w:val="both"/>
        <w:rPr>
          <w:rFonts w:ascii="Calibri" w:eastAsiaTheme="minorHAnsi" w:hAnsi="Calibri" w:cs="Calibri"/>
          <w:sz w:val="22"/>
          <w:szCs w:val="22"/>
        </w:rPr>
      </w:pPr>
    </w:p>
    <w:p w14:paraId="76E7A1D5" w14:textId="77777777" w:rsidR="002D3A50" w:rsidRPr="0087436B" w:rsidRDefault="002D3A50" w:rsidP="002D3A50">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heme="minorHAnsi" w:hAnsi="Calibri" w:cs="Calibri"/>
          <w:sz w:val="22"/>
          <w:szCs w:val="22"/>
        </w:rPr>
      </w:pPr>
      <w:r w:rsidRPr="0087436B">
        <w:rPr>
          <w:rFonts w:ascii="Calibri" w:eastAsiaTheme="minorHAnsi" w:hAnsi="Calibri" w:cs="Calibri"/>
          <w:sz w:val="22"/>
          <w:szCs w:val="22"/>
        </w:rPr>
        <w:t>Fiscally accountable or independent school districts must have their selected auditor include a statement in the NOTES section of the audit stating that sufficient controls are still in place to allow the district to remain fiscally accountable or fiscally independent. Failure to provide this statement may result in the County Office of Education requiring a special independent audit at the expense of the district.</w:t>
      </w:r>
    </w:p>
    <w:p w14:paraId="2F38569A" w14:textId="0F91AF4D" w:rsidR="002D3A50" w:rsidRDefault="002D3A50" w:rsidP="002D3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heme="minorHAnsi" w:hAnsi="Calibri" w:cs="Calibri"/>
          <w:sz w:val="22"/>
          <w:szCs w:val="22"/>
        </w:rPr>
      </w:pPr>
      <w:r w:rsidRPr="0087436B">
        <w:rPr>
          <w:rFonts w:ascii="Calibri" w:eastAsiaTheme="minorHAnsi" w:hAnsi="Calibri" w:cs="Calibri"/>
          <w:sz w:val="22"/>
          <w:szCs w:val="22"/>
        </w:rPr>
        <w:t xml:space="preserve">Please complete the attached form and submit it to </w:t>
      </w:r>
      <w:r>
        <w:rPr>
          <w:rFonts w:ascii="Calibri" w:eastAsiaTheme="minorHAnsi" w:hAnsi="Calibri" w:cs="Calibri"/>
          <w:sz w:val="22"/>
          <w:szCs w:val="22"/>
        </w:rPr>
        <w:t>us</w:t>
      </w:r>
      <w:r w:rsidRPr="0087436B">
        <w:rPr>
          <w:rFonts w:ascii="Calibri" w:eastAsiaTheme="minorHAnsi" w:hAnsi="Calibri" w:cs="Calibri"/>
          <w:sz w:val="22"/>
          <w:szCs w:val="22"/>
        </w:rPr>
        <w:t xml:space="preserve"> by</w:t>
      </w:r>
      <w:r>
        <w:rPr>
          <w:rFonts w:ascii="Calibri" w:eastAsiaTheme="minorHAnsi" w:hAnsi="Calibri" w:cs="Calibri"/>
          <w:sz w:val="22"/>
          <w:szCs w:val="22"/>
        </w:rPr>
        <w:t xml:space="preserve"> </w:t>
      </w:r>
      <w:r w:rsidRPr="0087436B">
        <w:rPr>
          <w:rFonts w:ascii="Calibri" w:eastAsiaTheme="minorHAnsi" w:hAnsi="Calibri" w:cs="Calibri"/>
          <w:b/>
          <w:sz w:val="22"/>
          <w:szCs w:val="22"/>
        </w:rPr>
        <w:t xml:space="preserve">March </w:t>
      </w:r>
      <w:r>
        <w:rPr>
          <w:rFonts w:ascii="Calibri" w:eastAsiaTheme="minorHAnsi" w:hAnsi="Calibri" w:cs="Calibri"/>
          <w:b/>
          <w:sz w:val="22"/>
          <w:szCs w:val="22"/>
        </w:rPr>
        <w:t xml:space="preserve">29, </w:t>
      </w:r>
      <w:r w:rsidRPr="0087436B">
        <w:rPr>
          <w:rFonts w:ascii="Calibri" w:eastAsiaTheme="minorHAnsi" w:hAnsi="Calibri" w:cs="Calibri"/>
          <w:b/>
          <w:sz w:val="22"/>
          <w:szCs w:val="22"/>
        </w:rPr>
        <w:t>202</w:t>
      </w:r>
      <w:r w:rsidR="00821755">
        <w:rPr>
          <w:rFonts w:ascii="Calibri" w:eastAsiaTheme="minorHAnsi" w:hAnsi="Calibri" w:cs="Calibri"/>
          <w:b/>
          <w:sz w:val="22"/>
          <w:szCs w:val="22"/>
        </w:rPr>
        <w:t>3</w:t>
      </w:r>
      <w:r w:rsidRPr="0087436B">
        <w:rPr>
          <w:rFonts w:ascii="Calibri" w:eastAsiaTheme="minorHAnsi" w:hAnsi="Calibri" w:cs="Calibri"/>
          <w:sz w:val="22"/>
          <w:szCs w:val="22"/>
        </w:rPr>
        <w:t>. In the event the governing board of a local educational agency</w:t>
      </w:r>
      <w:r>
        <w:rPr>
          <w:rFonts w:ascii="Calibri" w:eastAsiaTheme="minorHAnsi" w:hAnsi="Calibri" w:cs="Calibri"/>
          <w:sz w:val="22"/>
          <w:szCs w:val="22"/>
        </w:rPr>
        <w:t xml:space="preserve"> (LEA)</w:t>
      </w:r>
      <w:r w:rsidRPr="0087436B">
        <w:rPr>
          <w:rFonts w:ascii="Calibri" w:eastAsiaTheme="minorHAnsi" w:hAnsi="Calibri" w:cs="Calibri"/>
          <w:sz w:val="22"/>
          <w:szCs w:val="22"/>
        </w:rPr>
        <w:t xml:space="preserve"> has </w:t>
      </w:r>
      <w:r w:rsidR="008770A0">
        <w:rPr>
          <w:rFonts w:ascii="Calibri" w:eastAsiaTheme="minorHAnsi" w:hAnsi="Calibri" w:cs="Calibri"/>
          <w:sz w:val="22"/>
          <w:szCs w:val="22"/>
        </w:rPr>
        <w:t xml:space="preserve">not </w:t>
      </w:r>
      <w:r w:rsidR="009B5440">
        <w:rPr>
          <w:rFonts w:ascii="Calibri" w:eastAsiaTheme="minorHAnsi" w:hAnsi="Calibri" w:cs="Calibri"/>
          <w:sz w:val="22"/>
          <w:szCs w:val="22"/>
        </w:rPr>
        <w:t>contracted</w:t>
      </w:r>
      <w:r w:rsidR="008770A0">
        <w:rPr>
          <w:rFonts w:ascii="Calibri" w:eastAsiaTheme="minorHAnsi" w:hAnsi="Calibri" w:cs="Calibri"/>
          <w:sz w:val="22"/>
          <w:szCs w:val="22"/>
        </w:rPr>
        <w:t xml:space="preserve"> for </w:t>
      </w:r>
      <w:r w:rsidRPr="0087436B">
        <w:rPr>
          <w:rFonts w:ascii="Calibri" w:eastAsiaTheme="minorHAnsi" w:hAnsi="Calibri" w:cs="Calibri"/>
          <w:sz w:val="22"/>
          <w:szCs w:val="22"/>
        </w:rPr>
        <w:t xml:space="preserve">an audit of the books and accounts of the </w:t>
      </w:r>
      <w:r>
        <w:rPr>
          <w:rFonts w:ascii="Calibri" w:eastAsiaTheme="minorHAnsi" w:hAnsi="Calibri" w:cs="Calibri"/>
          <w:sz w:val="22"/>
          <w:szCs w:val="22"/>
        </w:rPr>
        <w:t xml:space="preserve">LEA </w:t>
      </w:r>
      <w:r w:rsidRPr="0087436B">
        <w:rPr>
          <w:rFonts w:ascii="Calibri" w:eastAsiaTheme="minorHAnsi" w:hAnsi="Calibri" w:cs="Calibri"/>
          <w:sz w:val="22"/>
          <w:szCs w:val="22"/>
        </w:rPr>
        <w:t xml:space="preserve">by </w:t>
      </w:r>
      <w:r w:rsidRPr="008906E2">
        <w:rPr>
          <w:rFonts w:ascii="Calibri" w:eastAsiaTheme="minorHAnsi" w:hAnsi="Calibri" w:cs="Calibri"/>
          <w:b/>
          <w:bCs/>
          <w:sz w:val="22"/>
          <w:szCs w:val="22"/>
        </w:rPr>
        <w:t>April 1, 202</w:t>
      </w:r>
      <w:r w:rsidR="00821755">
        <w:rPr>
          <w:rFonts w:ascii="Calibri" w:eastAsiaTheme="minorHAnsi" w:hAnsi="Calibri" w:cs="Calibri"/>
          <w:b/>
          <w:bCs/>
          <w:sz w:val="22"/>
          <w:szCs w:val="22"/>
        </w:rPr>
        <w:t>3</w:t>
      </w:r>
      <w:r w:rsidRPr="0087436B">
        <w:rPr>
          <w:rFonts w:ascii="Calibri" w:eastAsiaTheme="minorHAnsi" w:hAnsi="Calibri" w:cs="Calibri"/>
          <w:sz w:val="22"/>
          <w:szCs w:val="22"/>
        </w:rPr>
        <w:t xml:space="preserve">, pursuant to EC 41020(b)(3), the County Superintendent of Schools </w:t>
      </w:r>
      <w:r w:rsidR="009B5440">
        <w:rPr>
          <w:rFonts w:ascii="Calibri" w:eastAsiaTheme="minorHAnsi" w:hAnsi="Calibri" w:cs="Calibri"/>
          <w:sz w:val="22"/>
          <w:szCs w:val="22"/>
        </w:rPr>
        <w:t xml:space="preserve">shall </w:t>
      </w:r>
      <w:r w:rsidR="008770A0">
        <w:rPr>
          <w:rFonts w:ascii="Calibri" w:eastAsiaTheme="minorHAnsi" w:hAnsi="Calibri" w:cs="Calibri"/>
          <w:sz w:val="22"/>
          <w:szCs w:val="22"/>
        </w:rPr>
        <w:t>contract on behalf of the LEA</w:t>
      </w:r>
      <w:r w:rsidRPr="0087436B">
        <w:rPr>
          <w:rFonts w:ascii="Calibri" w:eastAsiaTheme="minorHAnsi" w:hAnsi="Calibri" w:cs="Calibri"/>
          <w:sz w:val="22"/>
          <w:szCs w:val="22"/>
        </w:rPr>
        <w:t xml:space="preserve"> and the cost of the audit shall be chargeable to the LEA.</w:t>
      </w:r>
    </w:p>
    <w:p w14:paraId="126A50C6" w14:textId="4292588C" w:rsidR="002D3A50" w:rsidRDefault="002D3A50" w:rsidP="002D3A50">
      <w:pPr>
        <w:tabs>
          <w:tab w:val="left" w:pos="916"/>
          <w:tab w:val="left" w:pos="183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heme="minorHAnsi" w:hAnsi="Calibri" w:cs="Calibri"/>
          <w:sz w:val="22"/>
          <w:szCs w:val="22"/>
        </w:rPr>
      </w:pPr>
      <w:r w:rsidRPr="0087436B">
        <w:rPr>
          <w:rFonts w:ascii="Calibri" w:eastAsiaTheme="minorHAnsi" w:hAnsi="Calibri" w:cs="Calibri"/>
          <w:sz w:val="22"/>
          <w:szCs w:val="22"/>
        </w:rPr>
        <w:lastRenderedPageBreak/>
        <w:t xml:space="preserve">A list of Certified Public Accountants in California is located on the State Controller’s Office </w:t>
      </w:r>
      <w:r>
        <w:rPr>
          <w:rFonts w:ascii="Calibri" w:eastAsiaTheme="minorHAnsi" w:hAnsi="Calibri" w:cs="Calibri"/>
          <w:sz w:val="22"/>
          <w:szCs w:val="22"/>
        </w:rPr>
        <w:t>w</w:t>
      </w:r>
      <w:r w:rsidRPr="0087436B">
        <w:rPr>
          <w:rFonts w:ascii="Calibri" w:eastAsiaTheme="minorHAnsi" w:hAnsi="Calibri" w:cs="Calibri"/>
          <w:sz w:val="22"/>
          <w:szCs w:val="22"/>
        </w:rPr>
        <w:t>eb</w:t>
      </w:r>
      <w:r>
        <w:rPr>
          <w:rFonts w:ascii="Calibri" w:eastAsiaTheme="minorHAnsi" w:hAnsi="Calibri" w:cs="Calibri"/>
          <w:sz w:val="22"/>
          <w:szCs w:val="22"/>
        </w:rPr>
        <w:t>s</w:t>
      </w:r>
      <w:r w:rsidRPr="0087436B">
        <w:rPr>
          <w:rFonts w:ascii="Calibri" w:eastAsiaTheme="minorHAnsi" w:hAnsi="Calibri" w:cs="Calibri"/>
          <w:sz w:val="22"/>
          <w:szCs w:val="22"/>
        </w:rPr>
        <w:t>ite</w:t>
      </w:r>
      <w:r>
        <w:rPr>
          <w:rFonts w:ascii="Calibri" w:eastAsiaTheme="minorHAnsi" w:hAnsi="Calibri" w:cs="Calibri"/>
          <w:sz w:val="22"/>
          <w:szCs w:val="22"/>
        </w:rPr>
        <w:t xml:space="preserve"> at</w:t>
      </w:r>
      <w:r w:rsidRPr="0087436B">
        <w:rPr>
          <w:rFonts w:ascii="Calibri" w:eastAsiaTheme="minorHAnsi" w:hAnsi="Calibri" w:cs="Calibri"/>
          <w:sz w:val="22"/>
          <w:szCs w:val="22"/>
        </w:rPr>
        <w:t>:</w:t>
      </w:r>
      <w:r>
        <w:rPr>
          <w:rFonts w:ascii="Calibri" w:eastAsiaTheme="minorHAnsi" w:hAnsi="Calibri" w:cs="Calibri"/>
          <w:sz w:val="22"/>
          <w:szCs w:val="22"/>
        </w:rPr>
        <w:t xml:space="preserve"> </w:t>
      </w:r>
      <w:r w:rsidRPr="0087436B">
        <w:rPr>
          <w:rFonts w:ascii="Calibri" w:eastAsiaTheme="minorHAnsi" w:hAnsi="Calibri" w:cs="Calibri"/>
          <w:sz w:val="22"/>
          <w:szCs w:val="22"/>
        </w:rPr>
        <w:t xml:space="preserve"> </w:t>
      </w:r>
      <w:hyperlink r:id="rId12" w:history="1">
        <w:r w:rsidRPr="0087436B">
          <w:rPr>
            <w:rStyle w:val="Hyperlink"/>
            <w:rFonts w:ascii="Calibri" w:eastAsiaTheme="minorHAnsi" w:hAnsi="Calibri" w:cs="Calibri"/>
            <w:sz w:val="22"/>
            <w:szCs w:val="22"/>
          </w:rPr>
          <w:t>https://cpads.sco.ca.gov/CPAList.aspx</w:t>
        </w:r>
      </w:hyperlink>
      <w:r w:rsidRPr="0087436B">
        <w:rPr>
          <w:rFonts w:ascii="Calibri" w:eastAsiaTheme="minorHAnsi" w:hAnsi="Calibri" w:cs="Calibri"/>
          <w:sz w:val="22"/>
          <w:szCs w:val="22"/>
        </w:rPr>
        <w:t xml:space="preserve"> </w:t>
      </w:r>
    </w:p>
    <w:p w14:paraId="035BCCB4" w14:textId="3A6D132C" w:rsidR="004E665C" w:rsidRDefault="004E665C" w:rsidP="002D3A50">
      <w:pPr>
        <w:tabs>
          <w:tab w:val="left" w:pos="916"/>
          <w:tab w:val="left" w:pos="183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heme="minorHAnsi" w:hAnsi="Calibri" w:cs="Calibri"/>
          <w:sz w:val="22"/>
          <w:szCs w:val="22"/>
        </w:rPr>
      </w:pPr>
    </w:p>
    <w:p w14:paraId="13A96CA3" w14:textId="7110C811" w:rsidR="002D3A50" w:rsidRPr="0087436B" w:rsidRDefault="002D3A50" w:rsidP="002D3A50">
      <w:pPr>
        <w:tabs>
          <w:tab w:val="left" w:pos="916"/>
          <w:tab w:val="left" w:pos="183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heme="minorHAnsi" w:hAnsi="Calibri" w:cs="Calibri"/>
          <w:sz w:val="22"/>
          <w:szCs w:val="22"/>
        </w:rPr>
      </w:pPr>
      <w:r w:rsidRPr="0087436B">
        <w:rPr>
          <w:rFonts w:ascii="Calibri" w:eastAsiaTheme="minorHAnsi" w:hAnsi="Calibri" w:cs="Calibri"/>
          <w:sz w:val="22"/>
          <w:szCs w:val="22"/>
        </w:rPr>
        <w:t xml:space="preserve">Additionally, </w:t>
      </w:r>
      <w:r>
        <w:rPr>
          <w:rFonts w:ascii="Calibri" w:eastAsiaTheme="minorHAnsi" w:hAnsi="Calibri" w:cs="Calibri"/>
          <w:sz w:val="22"/>
          <w:szCs w:val="22"/>
        </w:rPr>
        <w:t xml:space="preserve">a </w:t>
      </w:r>
      <w:r w:rsidRPr="0087436B">
        <w:rPr>
          <w:rFonts w:ascii="Calibri" w:eastAsiaTheme="minorHAnsi" w:hAnsi="Calibri" w:cs="Calibri"/>
          <w:sz w:val="22"/>
          <w:szCs w:val="22"/>
        </w:rPr>
        <w:t>list</w:t>
      </w:r>
      <w:r>
        <w:rPr>
          <w:rFonts w:ascii="Calibri" w:eastAsiaTheme="minorHAnsi" w:hAnsi="Calibri" w:cs="Calibri"/>
          <w:sz w:val="22"/>
          <w:szCs w:val="22"/>
        </w:rPr>
        <w:t xml:space="preserve"> of</w:t>
      </w:r>
      <w:r w:rsidRPr="0087436B">
        <w:rPr>
          <w:rFonts w:ascii="Calibri" w:eastAsiaTheme="minorHAnsi" w:hAnsi="Calibri" w:cs="Calibri"/>
          <w:sz w:val="22"/>
          <w:szCs w:val="22"/>
        </w:rPr>
        <w:t xml:space="preserve"> the audit firms selected by each </w:t>
      </w:r>
      <w:r>
        <w:rPr>
          <w:rFonts w:ascii="Calibri" w:eastAsiaTheme="minorHAnsi" w:hAnsi="Calibri" w:cs="Calibri"/>
          <w:sz w:val="22"/>
          <w:szCs w:val="22"/>
        </w:rPr>
        <w:t xml:space="preserve">district is also available on </w:t>
      </w:r>
      <w:r w:rsidR="00391634">
        <w:rPr>
          <w:rFonts w:ascii="Calibri" w:eastAsiaTheme="minorHAnsi" w:hAnsi="Calibri" w:cs="Calibri"/>
          <w:sz w:val="22"/>
          <w:szCs w:val="22"/>
        </w:rPr>
        <w:t xml:space="preserve">the </w:t>
      </w:r>
      <w:r>
        <w:rPr>
          <w:rFonts w:ascii="Calibri" w:eastAsiaTheme="minorHAnsi" w:hAnsi="Calibri" w:cs="Calibri"/>
          <w:sz w:val="22"/>
          <w:szCs w:val="22"/>
        </w:rPr>
        <w:t xml:space="preserve">DBAS webpage at: </w:t>
      </w:r>
      <w:hyperlink r:id="rId13" w:history="1">
        <w:r w:rsidRPr="004C0231">
          <w:rPr>
            <w:rStyle w:val="Hyperlink"/>
            <w:rFonts w:ascii="Calibri" w:eastAsiaTheme="minorHAnsi" w:hAnsi="Calibri" w:cs="Calibri"/>
            <w:sz w:val="22"/>
            <w:szCs w:val="22"/>
          </w:rPr>
          <w:t>https://www.sccoe.org/depts/bizserv/DBAS/Documents/AuditorsbyDistrictandCharter.pdf</w:t>
        </w:r>
      </w:hyperlink>
      <w:r>
        <w:rPr>
          <w:rFonts w:ascii="Calibri" w:eastAsiaTheme="minorHAnsi" w:hAnsi="Calibri" w:cs="Calibri"/>
          <w:sz w:val="22"/>
          <w:szCs w:val="22"/>
        </w:rPr>
        <w:t xml:space="preserve"> </w:t>
      </w:r>
      <w:r w:rsidRPr="0087436B">
        <w:rPr>
          <w:rFonts w:ascii="Calibri" w:eastAsiaTheme="minorHAnsi" w:hAnsi="Calibri" w:cs="Calibri"/>
          <w:sz w:val="22"/>
          <w:szCs w:val="22"/>
        </w:rPr>
        <w:t xml:space="preserve"> </w:t>
      </w:r>
    </w:p>
    <w:p w14:paraId="65B96ABD" w14:textId="77777777" w:rsidR="002D3A50" w:rsidRPr="0087436B" w:rsidRDefault="002D3A50" w:rsidP="002D3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heme="minorHAnsi" w:hAnsi="Calibri" w:cs="Calibri"/>
          <w:sz w:val="22"/>
          <w:szCs w:val="22"/>
        </w:rPr>
      </w:pPr>
      <w:r w:rsidRPr="0087436B">
        <w:rPr>
          <w:rFonts w:ascii="Calibri" w:eastAsiaTheme="minorHAnsi" w:hAnsi="Calibri" w:cs="Calibri"/>
          <w:sz w:val="22"/>
          <w:szCs w:val="22"/>
        </w:rPr>
        <w:t>If you have any questions, please contact me at (408) 453-6593 or your District Business Advisor:</w:t>
      </w:r>
    </w:p>
    <w:p w14:paraId="6094636F" w14:textId="233ADA6A" w:rsidR="008906E2" w:rsidRDefault="008906E2" w:rsidP="0012384B">
      <w:pPr>
        <w:tabs>
          <w:tab w:val="left" w:pos="4860"/>
        </w:tabs>
        <w:ind w:left="3150"/>
        <w:jc w:val="both"/>
        <w:rPr>
          <w:rFonts w:ascii="Calibri" w:eastAsiaTheme="minorHAnsi" w:hAnsi="Calibri" w:cs="Calibri"/>
          <w:sz w:val="22"/>
          <w:szCs w:val="22"/>
        </w:rPr>
      </w:pPr>
      <w:r>
        <w:rPr>
          <w:rFonts w:ascii="Calibri" w:eastAsiaTheme="minorHAnsi" w:hAnsi="Calibri" w:cs="Calibri"/>
          <w:sz w:val="22"/>
          <w:szCs w:val="22"/>
        </w:rPr>
        <w:t xml:space="preserve">Jemil Dimaya      </w:t>
      </w:r>
      <w:r w:rsidR="00D0211B">
        <w:rPr>
          <w:rFonts w:ascii="Calibri" w:eastAsiaTheme="minorHAnsi" w:hAnsi="Calibri" w:cs="Calibri"/>
          <w:sz w:val="22"/>
          <w:szCs w:val="22"/>
        </w:rPr>
        <w:t xml:space="preserve">     (408) 453-6590</w:t>
      </w:r>
    </w:p>
    <w:p w14:paraId="6F6E8F4E" w14:textId="142F2908" w:rsidR="002D3A50" w:rsidRPr="0087436B" w:rsidRDefault="002D3A50" w:rsidP="0012384B">
      <w:pPr>
        <w:tabs>
          <w:tab w:val="left" w:pos="4860"/>
        </w:tabs>
        <w:ind w:left="3150"/>
        <w:jc w:val="both"/>
        <w:rPr>
          <w:rFonts w:ascii="Calibri" w:eastAsiaTheme="minorHAnsi" w:hAnsi="Calibri" w:cs="Calibri"/>
          <w:sz w:val="22"/>
          <w:szCs w:val="22"/>
        </w:rPr>
      </w:pPr>
      <w:r>
        <w:rPr>
          <w:rFonts w:ascii="Calibri" w:eastAsiaTheme="minorHAnsi" w:hAnsi="Calibri" w:cs="Calibri"/>
          <w:sz w:val="22"/>
          <w:szCs w:val="22"/>
        </w:rPr>
        <w:t>Rema Kumar</w:t>
      </w:r>
      <w:r w:rsidRPr="0087436B">
        <w:rPr>
          <w:rFonts w:ascii="Calibri" w:eastAsiaTheme="minorHAnsi" w:hAnsi="Calibri" w:cs="Calibri"/>
          <w:sz w:val="22"/>
          <w:szCs w:val="22"/>
        </w:rPr>
        <w:t xml:space="preserve"> </w:t>
      </w:r>
      <w:r>
        <w:rPr>
          <w:rFonts w:ascii="Calibri" w:eastAsiaTheme="minorHAnsi" w:hAnsi="Calibri" w:cs="Calibri"/>
          <w:sz w:val="22"/>
          <w:szCs w:val="22"/>
        </w:rPr>
        <w:t xml:space="preserve">          </w:t>
      </w:r>
      <w:r w:rsidR="0036081B">
        <w:rPr>
          <w:rFonts w:ascii="Calibri" w:eastAsiaTheme="minorHAnsi" w:hAnsi="Calibri" w:cs="Calibri"/>
          <w:sz w:val="22"/>
          <w:szCs w:val="22"/>
        </w:rPr>
        <w:tab/>
      </w:r>
      <w:r w:rsidRPr="0087436B">
        <w:rPr>
          <w:rFonts w:ascii="Calibri" w:eastAsiaTheme="minorHAnsi" w:hAnsi="Calibri" w:cs="Calibri"/>
          <w:sz w:val="22"/>
          <w:szCs w:val="22"/>
        </w:rPr>
        <w:t>(408) 453-4</w:t>
      </w:r>
      <w:r>
        <w:rPr>
          <w:rFonts w:ascii="Calibri" w:eastAsiaTheme="minorHAnsi" w:hAnsi="Calibri" w:cs="Calibri"/>
          <w:sz w:val="22"/>
          <w:szCs w:val="22"/>
        </w:rPr>
        <w:t>27</w:t>
      </w:r>
      <w:r w:rsidRPr="0087436B">
        <w:rPr>
          <w:rFonts w:ascii="Calibri" w:eastAsiaTheme="minorHAnsi" w:hAnsi="Calibri" w:cs="Calibri"/>
          <w:sz w:val="22"/>
          <w:szCs w:val="22"/>
        </w:rPr>
        <w:t>7</w:t>
      </w:r>
    </w:p>
    <w:p w14:paraId="7F7CA123" w14:textId="629E6792" w:rsidR="002D3A50" w:rsidRDefault="002D3A50" w:rsidP="0012384B">
      <w:pPr>
        <w:tabs>
          <w:tab w:val="left" w:pos="4860"/>
        </w:tabs>
        <w:ind w:left="3150" w:hanging="916"/>
        <w:jc w:val="both"/>
        <w:rPr>
          <w:rFonts w:ascii="Calibri" w:eastAsiaTheme="minorHAnsi" w:hAnsi="Calibri" w:cs="Calibri"/>
          <w:sz w:val="22"/>
          <w:szCs w:val="22"/>
        </w:rPr>
      </w:pPr>
      <w:r w:rsidRPr="0087436B">
        <w:rPr>
          <w:rFonts w:ascii="Calibri" w:eastAsiaTheme="minorHAnsi" w:hAnsi="Calibri" w:cs="Calibri"/>
          <w:sz w:val="22"/>
          <w:szCs w:val="22"/>
        </w:rPr>
        <w:tab/>
        <w:t>Yen Lam</w:t>
      </w:r>
      <w:r w:rsidR="0012384B">
        <w:rPr>
          <w:rFonts w:ascii="Calibri" w:eastAsiaTheme="minorHAnsi" w:hAnsi="Calibri" w:cs="Calibri"/>
          <w:sz w:val="22"/>
          <w:szCs w:val="22"/>
        </w:rPr>
        <w:tab/>
      </w:r>
      <w:r w:rsidRPr="0087436B">
        <w:rPr>
          <w:rFonts w:ascii="Calibri" w:eastAsiaTheme="minorHAnsi" w:hAnsi="Calibri" w:cs="Calibri"/>
          <w:sz w:val="22"/>
          <w:szCs w:val="22"/>
        </w:rPr>
        <w:t>(408) 453-6510</w:t>
      </w:r>
    </w:p>
    <w:p w14:paraId="6B3EBB04" w14:textId="77777777" w:rsidR="00756D68" w:rsidRPr="004E1BEA" w:rsidRDefault="00756D68" w:rsidP="004E1BEA">
      <w:pPr>
        <w:jc w:val="both"/>
        <w:rPr>
          <w:rFonts w:asciiTheme="minorHAnsi" w:hAnsiTheme="minorHAnsi" w:cstheme="minorHAnsi"/>
          <w:sz w:val="22"/>
          <w:szCs w:val="22"/>
        </w:rPr>
      </w:pPr>
    </w:p>
    <w:p w14:paraId="609979AB" w14:textId="77777777" w:rsidR="006329BD" w:rsidRDefault="006329BD" w:rsidP="00A93785">
      <w:pPr>
        <w:jc w:val="center"/>
        <w:rPr>
          <w:rFonts w:ascii="Calibri" w:hAnsi="Calibri" w:cs="Calibri"/>
          <w:i/>
          <w:iCs/>
          <w:color w:val="0000CC"/>
          <w:sz w:val="22"/>
          <w:szCs w:val="22"/>
        </w:rPr>
      </w:pPr>
    </w:p>
    <w:p w14:paraId="69543E65" w14:textId="77777777" w:rsidR="00034529" w:rsidRDefault="00034529" w:rsidP="00A93785">
      <w:pPr>
        <w:jc w:val="center"/>
        <w:rPr>
          <w:rFonts w:ascii="Calibri" w:hAnsi="Calibri" w:cs="Calibri"/>
          <w:i/>
          <w:iCs/>
          <w:color w:val="0000CC"/>
          <w:sz w:val="22"/>
          <w:szCs w:val="22"/>
        </w:rPr>
      </w:pPr>
    </w:p>
    <w:p w14:paraId="014FFA2E" w14:textId="77777777" w:rsidR="00034529" w:rsidRDefault="00034529" w:rsidP="00A93785">
      <w:pPr>
        <w:jc w:val="center"/>
        <w:rPr>
          <w:rFonts w:ascii="Calibri" w:hAnsi="Calibri" w:cs="Calibri"/>
          <w:i/>
          <w:iCs/>
          <w:color w:val="0000CC"/>
          <w:sz w:val="22"/>
          <w:szCs w:val="22"/>
        </w:rPr>
      </w:pPr>
    </w:p>
    <w:p w14:paraId="743D5774" w14:textId="77777777" w:rsidR="009C45F4" w:rsidRDefault="005121FD" w:rsidP="00A93785">
      <w:pPr>
        <w:jc w:val="center"/>
        <w:rPr>
          <w:rFonts w:ascii="Cambria" w:hAnsi="Cambria"/>
          <w:i/>
          <w:iCs/>
          <w:sz w:val="22"/>
          <w:szCs w:val="22"/>
        </w:rPr>
      </w:pPr>
      <w:r w:rsidRPr="00A853F2">
        <w:rPr>
          <w:rFonts w:ascii="Calibri" w:hAnsi="Calibri" w:cs="Calibri"/>
          <w:i/>
          <w:iCs/>
          <w:color w:val="0000CC"/>
          <w:sz w:val="22"/>
          <w:szCs w:val="22"/>
        </w:rPr>
        <w:t>Please distribute this memo within your District as deemed appropr</w:t>
      </w:r>
      <w:r w:rsidRPr="00BD22BB">
        <w:rPr>
          <w:rFonts w:ascii="Cambria" w:hAnsi="Cambria"/>
          <w:i/>
          <w:iCs/>
          <w:color w:val="0000CC"/>
          <w:sz w:val="22"/>
          <w:szCs w:val="22"/>
        </w:rPr>
        <w:t>iate</w:t>
      </w:r>
      <w:r w:rsidRPr="00CB65DF">
        <w:rPr>
          <w:rFonts w:ascii="Cambria" w:hAnsi="Cambria"/>
          <w:i/>
          <w:iCs/>
          <w:sz w:val="22"/>
          <w:szCs w:val="22"/>
        </w:rPr>
        <w:t>.</w:t>
      </w:r>
    </w:p>
    <w:p w14:paraId="7050E570" w14:textId="77777777" w:rsidR="008C4A50" w:rsidRDefault="008C4A50" w:rsidP="00A93785">
      <w:pPr>
        <w:jc w:val="center"/>
        <w:rPr>
          <w:rFonts w:ascii="Cambria" w:hAnsi="Cambria"/>
          <w:i/>
          <w:iCs/>
          <w:sz w:val="22"/>
          <w:szCs w:val="22"/>
        </w:rPr>
      </w:pPr>
    </w:p>
    <w:p w14:paraId="6A7EFF6F" w14:textId="12118472" w:rsidR="008C4A50" w:rsidRDefault="008C4A50" w:rsidP="008C4A50">
      <w:pPr>
        <w:rPr>
          <w:rFonts w:ascii="Cambria" w:hAnsi="Cambria"/>
          <w:i/>
          <w:iCs/>
          <w:sz w:val="22"/>
          <w:szCs w:val="22"/>
        </w:rPr>
      </w:pPr>
    </w:p>
    <w:p w14:paraId="4512C4AF" w14:textId="7C103B0C" w:rsidR="00E56743" w:rsidRDefault="00E56743" w:rsidP="008C4A50">
      <w:pPr>
        <w:rPr>
          <w:rFonts w:ascii="Cambria" w:hAnsi="Cambria"/>
          <w:i/>
          <w:iCs/>
          <w:sz w:val="22"/>
          <w:szCs w:val="22"/>
        </w:rPr>
      </w:pPr>
    </w:p>
    <w:p w14:paraId="15B63485" w14:textId="0A09A138" w:rsidR="00E56743" w:rsidRDefault="00E56743" w:rsidP="008C4A50">
      <w:pPr>
        <w:rPr>
          <w:rFonts w:ascii="Cambria" w:hAnsi="Cambria"/>
          <w:i/>
          <w:iCs/>
          <w:sz w:val="22"/>
          <w:szCs w:val="22"/>
        </w:rPr>
      </w:pPr>
    </w:p>
    <w:p w14:paraId="2E7A9F16" w14:textId="3135DC3F" w:rsidR="00E56743" w:rsidRDefault="00E56743" w:rsidP="008C4A50">
      <w:pPr>
        <w:rPr>
          <w:rFonts w:ascii="Cambria" w:hAnsi="Cambria"/>
          <w:i/>
          <w:iCs/>
          <w:sz w:val="22"/>
          <w:szCs w:val="22"/>
        </w:rPr>
      </w:pPr>
    </w:p>
    <w:p w14:paraId="7A4F1AC6" w14:textId="47C31F7B" w:rsidR="00E56743" w:rsidRDefault="00E56743" w:rsidP="008C4A50">
      <w:pPr>
        <w:rPr>
          <w:rFonts w:ascii="Cambria" w:hAnsi="Cambria"/>
          <w:i/>
          <w:iCs/>
          <w:sz w:val="22"/>
          <w:szCs w:val="22"/>
        </w:rPr>
      </w:pPr>
    </w:p>
    <w:p w14:paraId="239B8DC6" w14:textId="219AA179" w:rsidR="00E56743" w:rsidRDefault="00E56743" w:rsidP="008C4A50">
      <w:pPr>
        <w:rPr>
          <w:rFonts w:ascii="Cambria" w:hAnsi="Cambria"/>
          <w:i/>
          <w:iCs/>
          <w:sz w:val="22"/>
          <w:szCs w:val="22"/>
        </w:rPr>
      </w:pPr>
    </w:p>
    <w:p w14:paraId="44316FCE" w14:textId="379B0B4D" w:rsidR="00E56743" w:rsidRDefault="00E56743" w:rsidP="008C4A50">
      <w:pPr>
        <w:rPr>
          <w:rFonts w:ascii="Cambria" w:hAnsi="Cambria"/>
          <w:i/>
          <w:iCs/>
          <w:sz w:val="22"/>
          <w:szCs w:val="22"/>
        </w:rPr>
      </w:pPr>
    </w:p>
    <w:p w14:paraId="520D5E2A" w14:textId="65E25F40" w:rsidR="00E56743" w:rsidRDefault="00E56743" w:rsidP="008C4A50">
      <w:pPr>
        <w:rPr>
          <w:rFonts w:ascii="Cambria" w:hAnsi="Cambria"/>
          <w:i/>
          <w:iCs/>
          <w:sz w:val="22"/>
          <w:szCs w:val="22"/>
        </w:rPr>
      </w:pPr>
    </w:p>
    <w:p w14:paraId="386D0CF7" w14:textId="4A973D17" w:rsidR="00E56743" w:rsidRDefault="00E56743" w:rsidP="008C4A50">
      <w:pPr>
        <w:rPr>
          <w:rFonts w:ascii="Cambria" w:hAnsi="Cambria"/>
          <w:i/>
          <w:iCs/>
          <w:sz w:val="22"/>
          <w:szCs w:val="22"/>
        </w:rPr>
      </w:pPr>
    </w:p>
    <w:p w14:paraId="270F81A2" w14:textId="18ECFB5F" w:rsidR="00E56743" w:rsidRDefault="00E56743" w:rsidP="008C4A50">
      <w:pPr>
        <w:rPr>
          <w:rFonts w:ascii="Cambria" w:hAnsi="Cambria"/>
          <w:i/>
          <w:iCs/>
          <w:sz w:val="22"/>
          <w:szCs w:val="22"/>
        </w:rPr>
      </w:pPr>
    </w:p>
    <w:p w14:paraId="567424FB" w14:textId="40BB973C" w:rsidR="00E56743" w:rsidRDefault="00E56743" w:rsidP="008C4A50">
      <w:pPr>
        <w:rPr>
          <w:rFonts w:ascii="Cambria" w:hAnsi="Cambria"/>
          <w:i/>
          <w:iCs/>
          <w:sz w:val="22"/>
          <w:szCs w:val="22"/>
        </w:rPr>
      </w:pPr>
    </w:p>
    <w:p w14:paraId="77A5C1C5" w14:textId="2D078EC4" w:rsidR="00E56743" w:rsidRDefault="00E56743" w:rsidP="008C4A50">
      <w:pPr>
        <w:rPr>
          <w:rFonts w:ascii="Cambria" w:hAnsi="Cambria"/>
          <w:i/>
          <w:iCs/>
          <w:sz w:val="22"/>
          <w:szCs w:val="22"/>
        </w:rPr>
      </w:pPr>
    </w:p>
    <w:p w14:paraId="15FCB3C5" w14:textId="1A8959BF" w:rsidR="00E56743" w:rsidRDefault="00E56743" w:rsidP="008C4A50">
      <w:pPr>
        <w:rPr>
          <w:rFonts w:ascii="Cambria" w:hAnsi="Cambria"/>
          <w:i/>
          <w:iCs/>
          <w:sz w:val="22"/>
          <w:szCs w:val="22"/>
        </w:rPr>
      </w:pPr>
    </w:p>
    <w:p w14:paraId="2244AB50" w14:textId="3F6CD502" w:rsidR="00E56743" w:rsidRDefault="00E56743" w:rsidP="008C4A50">
      <w:pPr>
        <w:rPr>
          <w:rFonts w:ascii="Cambria" w:hAnsi="Cambria"/>
          <w:i/>
          <w:iCs/>
          <w:sz w:val="22"/>
          <w:szCs w:val="22"/>
        </w:rPr>
      </w:pPr>
    </w:p>
    <w:p w14:paraId="4D34895D" w14:textId="7386943E" w:rsidR="00E56743" w:rsidRDefault="00E56743" w:rsidP="008C4A50">
      <w:pPr>
        <w:rPr>
          <w:rFonts w:ascii="Cambria" w:hAnsi="Cambria"/>
          <w:i/>
          <w:iCs/>
          <w:sz w:val="22"/>
          <w:szCs w:val="22"/>
        </w:rPr>
      </w:pPr>
    </w:p>
    <w:p w14:paraId="0CF1F81A" w14:textId="39C7AE60" w:rsidR="00E56743" w:rsidRDefault="00E56743" w:rsidP="008C4A50">
      <w:pPr>
        <w:rPr>
          <w:rFonts w:ascii="Cambria" w:hAnsi="Cambria"/>
          <w:i/>
          <w:iCs/>
          <w:sz w:val="22"/>
          <w:szCs w:val="22"/>
        </w:rPr>
      </w:pPr>
    </w:p>
    <w:p w14:paraId="3C7963CE" w14:textId="17F6A1E4" w:rsidR="00E56743" w:rsidRDefault="00E56743" w:rsidP="008C4A50">
      <w:pPr>
        <w:rPr>
          <w:rFonts w:ascii="Cambria" w:hAnsi="Cambria"/>
          <w:i/>
          <w:iCs/>
          <w:sz w:val="22"/>
          <w:szCs w:val="22"/>
        </w:rPr>
      </w:pPr>
    </w:p>
    <w:p w14:paraId="6BAD6950" w14:textId="76AE18D2" w:rsidR="00E56743" w:rsidRDefault="00E56743" w:rsidP="008C4A50">
      <w:pPr>
        <w:rPr>
          <w:rFonts w:ascii="Cambria" w:hAnsi="Cambria"/>
          <w:i/>
          <w:iCs/>
          <w:sz w:val="22"/>
          <w:szCs w:val="22"/>
        </w:rPr>
      </w:pPr>
    </w:p>
    <w:p w14:paraId="0FFB2CC0" w14:textId="31F069FD" w:rsidR="00E56743" w:rsidRDefault="00E56743" w:rsidP="008C4A50">
      <w:pPr>
        <w:rPr>
          <w:rFonts w:ascii="Cambria" w:hAnsi="Cambria"/>
          <w:i/>
          <w:iCs/>
          <w:sz w:val="22"/>
          <w:szCs w:val="22"/>
        </w:rPr>
      </w:pPr>
    </w:p>
    <w:p w14:paraId="6F1ED723" w14:textId="0D305DD1" w:rsidR="00E56743" w:rsidRDefault="00E56743" w:rsidP="008C4A50">
      <w:pPr>
        <w:rPr>
          <w:rFonts w:ascii="Cambria" w:hAnsi="Cambria"/>
          <w:i/>
          <w:iCs/>
          <w:sz w:val="22"/>
          <w:szCs w:val="22"/>
        </w:rPr>
      </w:pPr>
    </w:p>
    <w:p w14:paraId="138BD765" w14:textId="76D30791" w:rsidR="00E56743" w:rsidRDefault="00E56743" w:rsidP="008C4A50">
      <w:pPr>
        <w:rPr>
          <w:rFonts w:ascii="Cambria" w:hAnsi="Cambria"/>
          <w:i/>
          <w:iCs/>
          <w:sz w:val="22"/>
          <w:szCs w:val="22"/>
        </w:rPr>
      </w:pPr>
    </w:p>
    <w:p w14:paraId="18D649A1" w14:textId="6FD35404" w:rsidR="00E56743" w:rsidRDefault="00E56743" w:rsidP="008C4A50">
      <w:pPr>
        <w:rPr>
          <w:rFonts w:ascii="Cambria" w:hAnsi="Cambria"/>
          <w:i/>
          <w:iCs/>
          <w:sz w:val="22"/>
          <w:szCs w:val="22"/>
        </w:rPr>
      </w:pPr>
    </w:p>
    <w:p w14:paraId="194B15F1" w14:textId="70957505" w:rsidR="00E56743" w:rsidRDefault="00E56743" w:rsidP="008C4A50">
      <w:pPr>
        <w:rPr>
          <w:rFonts w:ascii="Cambria" w:hAnsi="Cambria"/>
          <w:i/>
          <w:iCs/>
          <w:sz w:val="22"/>
          <w:szCs w:val="22"/>
        </w:rPr>
      </w:pPr>
    </w:p>
    <w:p w14:paraId="30B7430B" w14:textId="0193CB27" w:rsidR="00E56743" w:rsidRDefault="00E56743" w:rsidP="008C4A50">
      <w:pPr>
        <w:rPr>
          <w:rFonts w:ascii="Cambria" w:hAnsi="Cambria"/>
          <w:i/>
          <w:iCs/>
          <w:sz w:val="22"/>
          <w:szCs w:val="22"/>
        </w:rPr>
      </w:pPr>
    </w:p>
    <w:p w14:paraId="1DE53597" w14:textId="7D45B1F4" w:rsidR="00E56743" w:rsidRDefault="00E56743" w:rsidP="008C4A50">
      <w:pPr>
        <w:rPr>
          <w:rFonts w:ascii="Cambria" w:hAnsi="Cambria"/>
          <w:i/>
          <w:iCs/>
          <w:sz w:val="22"/>
          <w:szCs w:val="22"/>
        </w:rPr>
      </w:pPr>
    </w:p>
    <w:p w14:paraId="75C8C9A6" w14:textId="32ECCC08" w:rsidR="00E56743" w:rsidRDefault="00E56743" w:rsidP="008C4A50">
      <w:pPr>
        <w:rPr>
          <w:rFonts w:ascii="Cambria" w:hAnsi="Cambria"/>
          <w:i/>
          <w:iCs/>
          <w:sz w:val="22"/>
          <w:szCs w:val="22"/>
        </w:rPr>
      </w:pPr>
    </w:p>
    <w:p w14:paraId="415C29F2" w14:textId="07C1F6FE" w:rsidR="00E56743" w:rsidRDefault="00E56743" w:rsidP="008C4A50">
      <w:pPr>
        <w:rPr>
          <w:rFonts w:ascii="Cambria" w:hAnsi="Cambria"/>
          <w:i/>
          <w:iCs/>
          <w:sz w:val="22"/>
          <w:szCs w:val="22"/>
        </w:rPr>
      </w:pPr>
    </w:p>
    <w:p w14:paraId="372D2C17" w14:textId="5B014293" w:rsidR="00E56743" w:rsidRDefault="00E56743" w:rsidP="008C4A50">
      <w:pPr>
        <w:rPr>
          <w:rFonts w:ascii="Cambria" w:hAnsi="Cambria"/>
          <w:i/>
          <w:iCs/>
          <w:sz w:val="22"/>
          <w:szCs w:val="22"/>
        </w:rPr>
      </w:pPr>
    </w:p>
    <w:p w14:paraId="5A63E189" w14:textId="44D02055" w:rsidR="00E56743" w:rsidRDefault="00E56743" w:rsidP="008C4A50">
      <w:pPr>
        <w:rPr>
          <w:rFonts w:ascii="Cambria" w:hAnsi="Cambria"/>
          <w:i/>
          <w:iCs/>
          <w:sz w:val="22"/>
          <w:szCs w:val="22"/>
        </w:rPr>
      </w:pPr>
    </w:p>
    <w:p w14:paraId="7F75355E" w14:textId="4E8D44D8" w:rsidR="00E56743" w:rsidRDefault="00E56743" w:rsidP="008C4A50">
      <w:pPr>
        <w:rPr>
          <w:rFonts w:ascii="Cambria" w:hAnsi="Cambria"/>
          <w:i/>
          <w:iCs/>
          <w:sz w:val="22"/>
          <w:szCs w:val="22"/>
        </w:rPr>
      </w:pPr>
    </w:p>
    <w:p w14:paraId="1C96E950" w14:textId="6481698B" w:rsidR="00E56743" w:rsidRDefault="00E56743" w:rsidP="008C4A50">
      <w:pPr>
        <w:rPr>
          <w:rFonts w:ascii="Cambria" w:hAnsi="Cambria"/>
          <w:i/>
          <w:iCs/>
          <w:sz w:val="22"/>
          <w:szCs w:val="22"/>
        </w:rPr>
      </w:pPr>
    </w:p>
    <w:p w14:paraId="53BADE46" w14:textId="42EE0908" w:rsidR="00E56743" w:rsidRDefault="00E56743" w:rsidP="008C4A50">
      <w:pPr>
        <w:rPr>
          <w:rFonts w:ascii="Cambria" w:hAnsi="Cambria"/>
          <w:i/>
          <w:iCs/>
          <w:sz w:val="22"/>
          <w:szCs w:val="22"/>
        </w:rPr>
      </w:pPr>
    </w:p>
    <w:p w14:paraId="46276675" w14:textId="77777777" w:rsidR="00E56743" w:rsidRDefault="00E56743" w:rsidP="00E56743">
      <w:pPr>
        <w:tabs>
          <w:tab w:val="left" w:pos="1440"/>
        </w:tabs>
        <w:ind w:left="-90"/>
        <w:rPr>
          <w:rFonts w:ascii="Calibri" w:hAnsi="Calibri" w:cs="Calibri"/>
          <w:b/>
          <w:sz w:val="22"/>
          <w:szCs w:val="22"/>
        </w:rPr>
      </w:pPr>
      <w:r>
        <w:rPr>
          <w:rFonts w:ascii="Calibri" w:hAnsi="Calibri" w:cs="Calibri"/>
          <w:b/>
          <w:sz w:val="22"/>
          <w:szCs w:val="22"/>
        </w:rPr>
        <w:lastRenderedPageBreak/>
        <w:t xml:space="preserve">Deadline: </w:t>
      </w:r>
      <w:r>
        <w:rPr>
          <w:rFonts w:ascii="Calibri" w:hAnsi="Calibri" w:cs="Calibri"/>
          <w:b/>
          <w:sz w:val="22"/>
          <w:szCs w:val="22"/>
        </w:rPr>
        <w:tab/>
        <w:t xml:space="preserve">March 29, 2023 </w:t>
      </w:r>
    </w:p>
    <w:p w14:paraId="70926939" w14:textId="77777777" w:rsidR="00E56743" w:rsidRDefault="00E56743" w:rsidP="00E56743">
      <w:pPr>
        <w:tabs>
          <w:tab w:val="left" w:pos="1440"/>
        </w:tabs>
        <w:ind w:left="-90"/>
        <w:rPr>
          <w:rFonts w:ascii="Calibri" w:hAnsi="Calibri" w:cs="Calibri"/>
          <w:b/>
          <w:sz w:val="22"/>
          <w:szCs w:val="22"/>
        </w:rPr>
      </w:pPr>
    </w:p>
    <w:p w14:paraId="3BDB9DED" w14:textId="77777777" w:rsidR="00E56743" w:rsidRDefault="00E56743" w:rsidP="00E56743">
      <w:pPr>
        <w:tabs>
          <w:tab w:val="left" w:pos="1440"/>
        </w:tabs>
        <w:ind w:left="-90"/>
        <w:rPr>
          <w:rFonts w:ascii="Calibri" w:hAnsi="Calibri" w:cs="Calibri"/>
          <w:i/>
          <w:iCs/>
          <w:sz w:val="22"/>
          <w:szCs w:val="22"/>
        </w:rPr>
      </w:pPr>
      <w:r>
        <w:rPr>
          <w:rFonts w:ascii="Calibri" w:hAnsi="Calibri" w:cs="Calibri"/>
          <w:b/>
          <w:sz w:val="22"/>
          <w:szCs w:val="22"/>
        </w:rPr>
        <w:t>Subject:</w:t>
      </w:r>
      <w:r>
        <w:rPr>
          <w:rFonts w:ascii="Calibri" w:hAnsi="Calibri" w:cs="Calibri"/>
          <w:b/>
          <w:sz w:val="22"/>
          <w:szCs w:val="22"/>
        </w:rPr>
        <w:tab/>
        <w:t>SELECTION OF AUDITORS FOR FISCAL YEAR 2022-23</w:t>
      </w:r>
    </w:p>
    <w:p w14:paraId="73466E6D" w14:textId="77777777" w:rsidR="00E56743" w:rsidRDefault="00E56743" w:rsidP="00E56743">
      <w:pPr>
        <w:tabs>
          <w:tab w:val="left" w:pos="1440"/>
        </w:tabs>
        <w:ind w:hanging="90"/>
        <w:rPr>
          <w:rFonts w:ascii="Calibri" w:hAnsi="Calibri" w:cs="Calibri"/>
          <w:b/>
          <w:iCs/>
          <w:sz w:val="22"/>
          <w:szCs w:val="22"/>
        </w:rPr>
      </w:pPr>
    </w:p>
    <w:p w14:paraId="700749ED" w14:textId="77777777" w:rsidR="00E56743" w:rsidRDefault="00E56743" w:rsidP="00E56743">
      <w:pPr>
        <w:tabs>
          <w:tab w:val="left" w:pos="1440"/>
        </w:tabs>
        <w:ind w:hanging="90"/>
        <w:rPr>
          <w:rFonts w:ascii="Calibri" w:hAnsi="Calibri" w:cs="Calibri"/>
          <w:b/>
          <w:sz w:val="22"/>
          <w:szCs w:val="22"/>
        </w:rPr>
      </w:pPr>
      <w:r>
        <w:rPr>
          <w:rFonts w:ascii="Calibri" w:hAnsi="Calibri" w:cs="Calibri"/>
          <w:b/>
          <w:iCs/>
          <w:sz w:val="22"/>
          <w:szCs w:val="22"/>
        </w:rPr>
        <w:t>Return to:</w:t>
      </w:r>
      <w:r>
        <w:rPr>
          <w:rFonts w:ascii="Calibri" w:hAnsi="Calibri" w:cs="Calibri"/>
          <w:b/>
          <w:iCs/>
          <w:sz w:val="22"/>
          <w:szCs w:val="22"/>
        </w:rPr>
        <w:tab/>
      </w:r>
      <w:r>
        <w:rPr>
          <w:rFonts w:ascii="Calibri" w:hAnsi="Calibri" w:cs="Calibri"/>
          <w:b/>
          <w:sz w:val="22"/>
          <w:szCs w:val="22"/>
        </w:rPr>
        <w:t xml:space="preserve">ANNIE ROMERO, ADMINISTRATIVE ASSISTANT                                        </w:t>
      </w:r>
    </w:p>
    <w:p w14:paraId="62ABEC87" w14:textId="77777777" w:rsidR="00E56743" w:rsidRDefault="00E56743" w:rsidP="00E56743">
      <w:pPr>
        <w:tabs>
          <w:tab w:val="left" w:pos="1440"/>
        </w:tabs>
        <w:ind w:firstLine="720"/>
        <w:rPr>
          <w:rFonts w:ascii="Calibri" w:hAnsi="Calibri" w:cs="Calibri"/>
          <w:b/>
          <w:sz w:val="22"/>
          <w:szCs w:val="22"/>
        </w:rPr>
      </w:pPr>
      <w:r>
        <w:rPr>
          <w:rFonts w:ascii="Calibri" w:hAnsi="Calibri" w:cs="Calibri"/>
          <w:sz w:val="22"/>
          <w:szCs w:val="22"/>
        </w:rPr>
        <w:tab/>
      </w:r>
      <w:r>
        <w:rPr>
          <w:rFonts w:ascii="Calibri" w:hAnsi="Calibri" w:cs="Calibri"/>
          <w:b/>
          <w:sz w:val="22"/>
          <w:szCs w:val="22"/>
        </w:rPr>
        <w:t>Annie_Romero@sccoe.org</w:t>
      </w:r>
    </w:p>
    <w:p w14:paraId="789DD261" w14:textId="77777777" w:rsidR="00E56743" w:rsidRDefault="00E56743" w:rsidP="00E56743">
      <w:pPr>
        <w:tabs>
          <w:tab w:val="left" w:pos="1440"/>
        </w:tabs>
        <w:rPr>
          <w:rFonts w:ascii="Calibri" w:hAnsi="Calibri" w:cs="Calibri"/>
          <w:i/>
          <w:sz w:val="22"/>
          <w:szCs w:val="22"/>
        </w:rPr>
      </w:pPr>
      <w:r>
        <w:rPr>
          <w:rFonts w:ascii="Calibri" w:hAnsi="Calibri" w:cs="Calibri"/>
          <w:i/>
          <w:sz w:val="22"/>
          <w:szCs w:val="22"/>
        </w:rPr>
        <w:tab/>
        <w:t>Santa Clara County Office of Education</w:t>
      </w:r>
    </w:p>
    <w:p w14:paraId="599CBD30" w14:textId="77777777" w:rsidR="00E56743" w:rsidRDefault="00E56743" w:rsidP="00E56743">
      <w:pPr>
        <w:tabs>
          <w:tab w:val="left" w:pos="1440"/>
        </w:tabs>
        <w:rPr>
          <w:rFonts w:ascii="Calibri" w:hAnsi="Calibri" w:cs="Calibri"/>
          <w:i/>
          <w:sz w:val="22"/>
          <w:szCs w:val="22"/>
        </w:rPr>
      </w:pPr>
      <w:r>
        <w:rPr>
          <w:rFonts w:ascii="Calibri" w:hAnsi="Calibri" w:cs="Calibri"/>
          <w:i/>
          <w:sz w:val="22"/>
          <w:szCs w:val="22"/>
        </w:rPr>
        <w:tab/>
        <w:t>District Business and Advisory Services, Mail Code 252</w:t>
      </w:r>
    </w:p>
    <w:p w14:paraId="6D12AE48" w14:textId="77777777" w:rsidR="00E56743" w:rsidRDefault="00E56743" w:rsidP="00E56743">
      <w:pPr>
        <w:tabs>
          <w:tab w:val="left" w:pos="1440"/>
        </w:tabs>
        <w:rPr>
          <w:rFonts w:ascii="Calibri" w:hAnsi="Calibri" w:cs="Calibri"/>
          <w:i/>
          <w:sz w:val="22"/>
          <w:szCs w:val="22"/>
        </w:rPr>
      </w:pPr>
      <w:r>
        <w:rPr>
          <w:rFonts w:ascii="Calibri" w:hAnsi="Calibri" w:cs="Calibri"/>
          <w:i/>
          <w:sz w:val="22"/>
          <w:szCs w:val="22"/>
        </w:rPr>
        <w:tab/>
        <w:t xml:space="preserve">1290 Ridder Park Drive </w:t>
      </w:r>
    </w:p>
    <w:p w14:paraId="00B4E3D1" w14:textId="77777777" w:rsidR="00E56743" w:rsidRDefault="00E56743" w:rsidP="00E56743">
      <w:pPr>
        <w:tabs>
          <w:tab w:val="left" w:pos="1440"/>
        </w:tabs>
        <w:rPr>
          <w:rFonts w:ascii="Calibri" w:hAnsi="Calibri" w:cs="Calibri"/>
          <w:i/>
          <w:sz w:val="22"/>
          <w:szCs w:val="22"/>
        </w:rPr>
      </w:pPr>
      <w:r>
        <w:rPr>
          <w:rFonts w:ascii="Calibri" w:hAnsi="Calibri" w:cs="Calibri"/>
          <w:i/>
          <w:sz w:val="22"/>
          <w:szCs w:val="22"/>
        </w:rPr>
        <w:tab/>
        <w:t>San Jose, CA  95131-2304</w:t>
      </w:r>
    </w:p>
    <w:p w14:paraId="36946C85" w14:textId="77777777" w:rsidR="00E56743" w:rsidRDefault="00E56743" w:rsidP="00E56743">
      <w:pPr>
        <w:pStyle w:val="Header"/>
        <w:tabs>
          <w:tab w:val="left" w:pos="720"/>
          <w:tab w:val="left" w:pos="1440"/>
        </w:tabs>
        <w:rPr>
          <w:rFonts w:ascii="Calibri" w:hAnsi="Calibri" w:cs="Calibri"/>
          <w:i/>
          <w:sz w:val="22"/>
          <w:szCs w:val="22"/>
        </w:rPr>
      </w:pPr>
      <w:r>
        <w:rPr>
          <w:rFonts w:ascii="Calibri" w:hAnsi="Calibri" w:cs="Calibri"/>
          <w:b/>
          <w:i/>
          <w:sz w:val="22"/>
          <w:szCs w:val="22"/>
        </w:rPr>
        <w:tab/>
        <w:t xml:space="preserve">              </w:t>
      </w:r>
      <w:r>
        <w:rPr>
          <w:rFonts w:ascii="Calibri" w:hAnsi="Calibri" w:cs="Calibri"/>
          <w:i/>
          <w:sz w:val="22"/>
          <w:szCs w:val="22"/>
        </w:rPr>
        <w:t>FAX (408) 453-6653</w:t>
      </w:r>
    </w:p>
    <w:p w14:paraId="7713E881" w14:textId="77777777" w:rsidR="00E56743" w:rsidRDefault="00E56743" w:rsidP="00E56743">
      <w:pPr>
        <w:pStyle w:val="Header"/>
        <w:tabs>
          <w:tab w:val="left" w:pos="720"/>
        </w:tabs>
        <w:rPr>
          <w:rFonts w:ascii="Calibri" w:hAnsi="Calibri" w:cs="Calibri"/>
          <w:sz w:val="22"/>
          <w:szCs w:val="22"/>
        </w:rPr>
      </w:pPr>
    </w:p>
    <w:tbl>
      <w:tblPr>
        <w:tblW w:w="0" w:type="auto"/>
        <w:tblLook w:val="04A0" w:firstRow="1" w:lastRow="0" w:firstColumn="1" w:lastColumn="0" w:noHBand="0" w:noVBand="1"/>
      </w:tblPr>
      <w:tblGrid>
        <w:gridCol w:w="1188"/>
        <w:gridCol w:w="2340"/>
      </w:tblGrid>
      <w:tr w:rsidR="00E56743" w14:paraId="40E3FE93" w14:textId="77777777" w:rsidTr="00E56743">
        <w:tc>
          <w:tcPr>
            <w:tcW w:w="1188" w:type="dxa"/>
            <w:hideMark/>
          </w:tcPr>
          <w:p w14:paraId="51CB9F63" w14:textId="77777777" w:rsidR="00E56743" w:rsidRDefault="00E56743">
            <w:pPr>
              <w:jc w:val="right"/>
              <w:rPr>
                <w:rFonts w:ascii="Calibri" w:hAnsi="Calibri" w:cs="Calibri"/>
                <w:sz w:val="22"/>
                <w:szCs w:val="22"/>
              </w:rPr>
            </w:pPr>
            <w:r>
              <w:rPr>
                <w:rFonts w:ascii="Calibri" w:hAnsi="Calibri" w:cs="Calibri"/>
                <w:sz w:val="22"/>
                <w:szCs w:val="22"/>
              </w:rPr>
              <w:t xml:space="preserve">       Date: </w:t>
            </w:r>
          </w:p>
        </w:tc>
        <w:tc>
          <w:tcPr>
            <w:tcW w:w="2340" w:type="dxa"/>
            <w:tcBorders>
              <w:top w:val="nil"/>
              <w:left w:val="nil"/>
              <w:bottom w:val="single" w:sz="4" w:space="0" w:color="auto"/>
              <w:right w:val="nil"/>
            </w:tcBorders>
          </w:tcPr>
          <w:p w14:paraId="0BAE82FE" w14:textId="77777777" w:rsidR="00E56743" w:rsidRDefault="00E56743">
            <w:pPr>
              <w:rPr>
                <w:rFonts w:ascii="Calibri" w:hAnsi="Calibri" w:cs="Calibri"/>
                <w:sz w:val="22"/>
                <w:szCs w:val="22"/>
              </w:rPr>
            </w:pPr>
          </w:p>
        </w:tc>
      </w:tr>
    </w:tbl>
    <w:p w14:paraId="05AA1F01" w14:textId="77777777" w:rsidR="00E56743" w:rsidRDefault="00E56743" w:rsidP="00E56743">
      <w:pPr>
        <w:rPr>
          <w:rFonts w:ascii="Calibri" w:hAnsi="Calibri" w:cs="Calibri"/>
          <w:sz w:val="22"/>
          <w:szCs w:val="22"/>
          <w:u w:val="single"/>
        </w:rPr>
      </w:pPr>
    </w:p>
    <w:tbl>
      <w:tblPr>
        <w:tblW w:w="10296" w:type="dxa"/>
        <w:tblInd w:w="18" w:type="dxa"/>
        <w:tblLook w:val="04A0" w:firstRow="1" w:lastRow="0" w:firstColumn="1" w:lastColumn="0" w:noHBand="0" w:noVBand="1"/>
      </w:tblPr>
      <w:tblGrid>
        <w:gridCol w:w="6858"/>
        <w:gridCol w:w="3438"/>
      </w:tblGrid>
      <w:tr w:rsidR="00E56743" w14:paraId="0266A296" w14:textId="77777777" w:rsidTr="00E56743">
        <w:tc>
          <w:tcPr>
            <w:tcW w:w="10296" w:type="dxa"/>
            <w:gridSpan w:val="2"/>
          </w:tcPr>
          <w:p w14:paraId="6A74156B" w14:textId="77777777" w:rsidR="00E56743" w:rsidRDefault="00E56743">
            <w:pPr>
              <w:rPr>
                <w:rFonts w:ascii="Calibri" w:hAnsi="Calibri" w:cs="Calibri"/>
                <w:sz w:val="22"/>
                <w:szCs w:val="22"/>
              </w:rPr>
            </w:pPr>
          </w:p>
        </w:tc>
      </w:tr>
      <w:tr w:rsidR="00E56743" w14:paraId="5EE728B2" w14:textId="77777777" w:rsidTr="00E56743">
        <w:tc>
          <w:tcPr>
            <w:tcW w:w="6858" w:type="dxa"/>
            <w:hideMark/>
          </w:tcPr>
          <w:p w14:paraId="3677F982" w14:textId="77777777" w:rsidR="00E56743" w:rsidRDefault="00E56743">
            <w:pPr>
              <w:rPr>
                <w:rFonts w:ascii="Calibri" w:hAnsi="Calibri" w:cs="Calibri"/>
                <w:sz w:val="22"/>
                <w:szCs w:val="22"/>
              </w:rPr>
            </w:pPr>
            <w:r>
              <w:rPr>
                <w:rFonts w:ascii="Calibri" w:hAnsi="Calibri" w:cs="Calibri"/>
                <w:sz w:val="22"/>
                <w:szCs w:val="22"/>
              </w:rPr>
              <w:t>In accordance with Education Code Section 41020, the governing board of</w:t>
            </w:r>
          </w:p>
        </w:tc>
        <w:tc>
          <w:tcPr>
            <w:tcW w:w="3438" w:type="dxa"/>
            <w:tcBorders>
              <w:top w:val="nil"/>
              <w:left w:val="nil"/>
              <w:bottom w:val="single" w:sz="4" w:space="0" w:color="auto"/>
              <w:right w:val="nil"/>
            </w:tcBorders>
          </w:tcPr>
          <w:p w14:paraId="33ABBFBB" w14:textId="77777777" w:rsidR="00E56743" w:rsidRDefault="00E56743">
            <w:pPr>
              <w:rPr>
                <w:rFonts w:ascii="Calibri" w:hAnsi="Calibri" w:cs="Calibri"/>
                <w:sz w:val="22"/>
                <w:szCs w:val="22"/>
              </w:rPr>
            </w:pPr>
          </w:p>
        </w:tc>
      </w:tr>
      <w:tr w:rsidR="00E56743" w14:paraId="5DB63662" w14:textId="77777777" w:rsidTr="00E56743">
        <w:tc>
          <w:tcPr>
            <w:tcW w:w="10296" w:type="dxa"/>
            <w:gridSpan w:val="2"/>
            <w:hideMark/>
          </w:tcPr>
          <w:p w14:paraId="6511249B" w14:textId="77777777" w:rsidR="00E56743" w:rsidRDefault="00E56743">
            <w:pPr>
              <w:rPr>
                <w:rFonts w:ascii="Calibri" w:hAnsi="Calibri" w:cs="Calibri"/>
                <w:sz w:val="22"/>
                <w:szCs w:val="22"/>
              </w:rPr>
            </w:pPr>
            <w:r>
              <w:rPr>
                <w:rFonts w:ascii="Calibri" w:hAnsi="Calibri" w:cs="Calibri"/>
                <w:sz w:val="22"/>
                <w:szCs w:val="22"/>
              </w:rPr>
              <w:t>School District has selected the following firm to audit the books and accounts of the district for the fiscal year ending June 30, 2023:</w:t>
            </w:r>
          </w:p>
        </w:tc>
      </w:tr>
    </w:tbl>
    <w:p w14:paraId="325132E8" w14:textId="77777777" w:rsidR="00E56743" w:rsidRDefault="00E56743" w:rsidP="00E56743">
      <w:pPr>
        <w:rPr>
          <w:rFonts w:ascii="Calibri" w:hAnsi="Calibri" w:cs="Calibri"/>
          <w:sz w:val="22"/>
          <w:szCs w:val="22"/>
          <w:u w:val="single"/>
        </w:rPr>
      </w:pPr>
    </w:p>
    <w:tbl>
      <w:tblPr>
        <w:tblW w:w="0" w:type="auto"/>
        <w:tblLook w:val="04A0" w:firstRow="1" w:lastRow="0" w:firstColumn="1" w:lastColumn="0" w:noHBand="0" w:noVBand="1"/>
      </w:tblPr>
      <w:tblGrid>
        <w:gridCol w:w="3196"/>
        <w:gridCol w:w="1471"/>
        <w:gridCol w:w="1771"/>
        <w:gridCol w:w="2922"/>
      </w:tblGrid>
      <w:tr w:rsidR="00E56743" w14:paraId="7F5237FA" w14:textId="77777777" w:rsidTr="00E56743">
        <w:tc>
          <w:tcPr>
            <w:tcW w:w="7128" w:type="dxa"/>
            <w:gridSpan w:val="3"/>
            <w:tcBorders>
              <w:top w:val="nil"/>
              <w:left w:val="nil"/>
              <w:bottom w:val="single" w:sz="4" w:space="0" w:color="auto"/>
              <w:right w:val="nil"/>
            </w:tcBorders>
          </w:tcPr>
          <w:p w14:paraId="701AB7EF" w14:textId="77777777" w:rsidR="00E56743" w:rsidRDefault="00E56743">
            <w:pPr>
              <w:rPr>
                <w:rFonts w:ascii="Calibri" w:hAnsi="Calibri" w:cs="Calibri"/>
                <w:sz w:val="22"/>
                <w:szCs w:val="22"/>
                <w:u w:val="single"/>
              </w:rPr>
            </w:pPr>
          </w:p>
        </w:tc>
        <w:tc>
          <w:tcPr>
            <w:tcW w:w="3168" w:type="dxa"/>
            <w:tcBorders>
              <w:top w:val="nil"/>
              <w:left w:val="nil"/>
              <w:bottom w:val="single" w:sz="4" w:space="0" w:color="auto"/>
              <w:right w:val="nil"/>
            </w:tcBorders>
          </w:tcPr>
          <w:p w14:paraId="4C0F3ADE" w14:textId="77777777" w:rsidR="00E56743" w:rsidRDefault="00E56743">
            <w:pPr>
              <w:rPr>
                <w:rFonts w:ascii="Calibri" w:hAnsi="Calibri" w:cs="Calibri"/>
                <w:sz w:val="22"/>
                <w:szCs w:val="22"/>
                <w:u w:val="single"/>
              </w:rPr>
            </w:pPr>
          </w:p>
        </w:tc>
      </w:tr>
      <w:tr w:rsidR="00E56743" w14:paraId="1D71246F" w14:textId="77777777" w:rsidTr="00E56743">
        <w:trPr>
          <w:trHeight w:val="620"/>
        </w:trPr>
        <w:tc>
          <w:tcPr>
            <w:tcW w:w="7128" w:type="dxa"/>
            <w:gridSpan w:val="3"/>
            <w:tcBorders>
              <w:top w:val="single" w:sz="4" w:space="0" w:color="auto"/>
              <w:left w:val="single" w:sz="4" w:space="0" w:color="auto"/>
              <w:bottom w:val="nil"/>
              <w:right w:val="single" w:sz="4" w:space="0" w:color="auto"/>
            </w:tcBorders>
          </w:tcPr>
          <w:p w14:paraId="103A7027" w14:textId="77777777" w:rsidR="00E56743" w:rsidRDefault="00E56743">
            <w:pPr>
              <w:rPr>
                <w:rFonts w:ascii="Calibri" w:hAnsi="Calibri" w:cs="Calibri"/>
                <w:sz w:val="22"/>
                <w:szCs w:val="22"/>
              </w:rPr>
            </w:pPr>
            <w:r>
              <w:rPr>
                <w:rFonts w:ascii="Calibri" w:hAnsi="Calibri" w:cs="Calibri"/>
                <w:sz w:val="22"/>
                <w:szCs w:val="22"/>
              </w:rPr>
              <w:t>Firm Name</w:t>
            </w:r>
          </w:p>
          <w:p w14:paraId="2CED453C" w14:textId="77777777" w:rsidR="00E56743" w:rsidRDefault="00E56743">
            <w:pPr>
              <w:rPr>
                <w:rFonts w:ascii="Calibri" w:hAnsi="Calibri" w:cs="Calibri"/>
                <w:sz w:val="22"/>
                <w:szCs w:val="22"/>
              </w:rPr>
            </w:pPr>
          </w:p>
        </w:tc>
        <w:tc>
          <w:tcPr>
            <w:tcW w:w="3168" w:type="dxa"/>
            <w:tcBorders>
              <w:top w:val="single" w:sz="4" w:space="0" w:color="auto"/>
              <w:left w:val="single" w:sz="4" w:space="0" w:color="auto"/>
              <w:bottom w:val="nil"/>
              <w:right w:val="single" w:sz="4" w:space="0" w:color="auto"/>
            </w:tcBorders>
            <w:hideMark/>
          </w:tcPr>
          <w:p w14:paraId="2585EA10" w14:textId="77777777" w:rsidR="00E56743" w:rsidRDefault="00E56743">
            <w:pPr>
              <w:rPr>
                <w:rFonts w:ascii="Calibri" w:hAnsi="Calibri" w:cs="Calibri"/>
                <w:sz w:val="22"/>
                <w:szCs w:val="22"/>
              </w:rPr>
            </w:pPr>
            <w:r>
              <w:rPr>
                <w:rFonts w:ascii="Calibri" w:hAnsi="Calibri" w:cs="Calibri"/>
                <w:sz w:val="22"/>
                <w:szCs w:val="22"/>
              </w:rPr>
              <w:t>Telephone Number</w:t>
            </w:r>
          </w:p>
        </w:tc>
      </w:tr>
      <w:tr w:rsidR="00E56743" w14:paraId="528CFF21" w14:textId="77777777" w:rsidTr="00E56743">
        <w:trPr>
          <w:trHeight w:val="620"/>
        </w:trPr>
        <w:tc>
          <w:tcPr>
            <w:tcW w:w="5148" w:type="dxa"/>
            <w:gridSpan w:val="2"/>
            <w:tcBorders>
              <w:top w:val="single" w:sz="4" w:space="0" w:color="auto"/>
              <w:left w:val="single" w:sz="4" w:space="0" w:color="auto"/>
              <w:bottom w:val="nil"/>
              <w:right w:val="single" w:sz="4" w:space="0" w:color="auto"/>
            </w:tcBorders>
          </w:tcPr>
          <w:p w14:paraId="188F67C8" w14:textId="77777777" w:rsidR="00E56743" w:rsidRDefault="00E56743">
            <w:pPr>
              <w:rPr>
                <w:rFonts w:ascii="Calibri" w:hAnsi="Calibri" w:cs="Calibri"/>
                <w:sz w:val="22"/>
                <w:szCs w:val="22"/>
              </w:rPr>
            </w:pPr>
            <w:r>
              <w:rPr>
                <w:rFonts w:ascii="Calibri" w:hAnsi="Calibri" w:cs="Calibri"/>
                <w:sz w:val="22"/>
                <w:szCs w:val="22"/>
              </w:rPr>
              <w:t>Partner in Charge</w:t>
            </w:r>
          </w:p>
          <w:p w14:paraId="508D12A3" w14:textId="77777777" w:rsidR="00E56743" w:rsidRDefault="00E56743">
            <w:pPr>
              <w:rPr>
                <w:rFonts w:ascii="Calibri" w:hAnsi="Calibri" w:cs="Calibri"/>
                <w:sz w:val="22"/>
                <w:szCs w:val="22"/>
              </w:rPr>
            </w:pPr>
          </w:p>
        </w:tc>
        <w:tc>
          <w:tcPr>
            <w:tcW w:w="5148" w:type="dxa"/>
            <w:gridSpan w:val="2"/>
            <w:tcBorders>
              <w:top w:val="single" w:sz="4" w:space="0" w:color="auto"/>
              <w:left w:val="single" w:sz="4" w:space="0" w:color="auto"/>
              <w:bottom w:val="nil"/>
              <w:right w:val="single" w:sz="4" w:space="0" w:color="auto"/>
            </w:tcBorders>
            <w:hideMark/>
          </w:tcPr>
          <w:p w14:paraId="4F10CCC8" w14:textId="77777777" w:rsidR="00E56743" w:rsidRDefault="00E56743">
            <w:pPr>
              <w:rPr>
                <w:rFonts w:ascii="Calibri" w:hAnsi="Calibri" w:cs="Calibri"/>
                <w:sz w:val="22"/>
                <w:szCs w:val="22"/>
              </w:rPr>
            </w:pPr>
            <w:r>
              <w:rPr>
                <w:rFonts w:ascii="Calibri" w:hAnsi="Calibri" w:cs="Calibri"/>
                <w:sz w:val="22"/>
                <w:szCs w:val="22"/>
              </w:rPr>
              <w:t>Reviewing Partner</w:t>
            </w:r>
          </w:p>
        </w:tc>
      </w:tr>
      <w:tr w:rsidR="00E56743" w14:paraId="3F606551" w14:textId="77777777" w:rsidTr="00E56743">
        <w:tc>
          <w:tcPr>
            <w:tcW w:w="10296" w:type="dxa"/>
            <w:gridSpan w:val="4"/>
            <w:tcBorders>
              <w:top w:val="single" w:sz="4" w:space="0" w:color="auto"/>
              <w:left w:val="single" w:sz="4" w:space="0" w:color="auto"/>
              <w:bottom w:val="nil"/>
              <w:right w:val="single" w:sz="4" w:space="0" w:color="auto"/>
            </w:tcBorders>
            <w:hideMark/>
          </w:tcPr>
          <w:p w14:paraId="0624731A" w14:textId="77777777" w:rsidR="00E56743" w:rsidRDefault="00E56743">
            <w:pPr>
              <w:rPr>
                <w:rFonts w:ascii="Calibri" w:hAnsi="Calibri" w:cs="Calibri"/>
                <w:sz w:val="22"/>
                <w:szCs w:val="22"/>
                <w:u w:val="single"/>
              </w:rPr>
            </w:pPr>
            <w:r>
              <w:rPr>
                <w:rFonts w:ascii="Calibri" w:hAnsi="Calibri" w:cs="Calibri"/>
                <w:sz w:val="22"/>
                <w:szCs w:val="22"/>
              </w:rPr>
              <w:t>Address</w:t>
            </w:r>
          </w:p>
        </w:tc>
      </w:tr>
      <w:tr w:rsidR="00E56743" w14:paraId="155A04E3" w14:textId="77777777" w:rsidTr="00E56743">
        <w:trPr>
          <w:trHeight w:val="423"/>
        </w:trPr>
        <w:tc>
          <w:tcPr>
            <w:tcW w:w="3528" w:type="dxa"/>
            <w:tcBorders>
              <w:top w:val="nil"/>
              <w:left w:val="single" w:sz="4" w:space="0" w:color="auto"/>
              <w:bottom w:val="single" w:sz="4" w:space="0" w:color="auto"/>
              <w:right w:val="nil"/>
            </w:tcBorders>
          </w:tcPr>
          <w:p w14:paraId="701BA918" w14:textId="77777777" w:rsidR="00E56743" w:rsidRDefault="00E56743">
            <w:pPr>
              <w:rPr>
                <w:rFonts w:ascii="Calibri" w:hAnsi="Calibri" w:cs="Calibri"/>
                <w:sz w:val="22"/>
                <w:szCs w:val="22"/>
              </w:rPr>
            </w:pPr>
          </w:p>
        </w:tc>
        <w:tc>
          <w:tcPr>
            <w:tcW w:w="3600" w:type="dxa"/>
            <w:gridSpan w:val="2"/>
            <w:tcBorders>
              <w:top w:val="nil"/>
              <w:left w:val="nil"/>
              <w:bottom w:val="single" w:sz="4" w:space="0" w:color="auto"/>
              <w:right w:val="nil"/>
            </w:tcBorders>
          </w:tcPr>
          <w:p w14:paraId="7032E14C" w14:textId="77777777" w:rsidR="00E56743" w:rsidRDefault="00E56743">
            <w:pPr>
              <w:rPr>
                <w:rFonts w:ascii="Calibri" w:hAnsi="Calibri" w:cs="Calibri"/>
                <w:sz w:val="22"/>
                <w:szCs w:val="22"/>
              </w:rPr>
            </w:pPr>
          </w:p>
        </w:tc>
        <w:tc>
          <w:tcPr>
            <w:tcW w:w="3168" w:type="dxa"/>
            <w:tcBorders>
              <w:top w:val="nil"/>
              <w:left w:val="nil"/>
              <w:bottom w:val="single" w:sz="4" w:space="0" w:color="auto"/>
              <w:right w:val="single" w:sz="4" w:space="0" w:color="auto"/>
            </w:tcBorders>
          </w:tcPr>
          <w:p w14:paraId="6AFA09E2" w14:textId="77777777" w:rsidR="00E56743" w:rsidRDefault="00E56743">
            <w:pPr>
              <w:rPr>
                <w:rFonts w:ascii="Calibri" w:hAnsi="Calibri" w:cs="Calibri"/>
                <w:sz w:val="22"/>
                <w:szCs w:val="22"/>
              </w:rPr>
            </w:pPr>
          </w:p>
        </w:tc>
      </w:tr>
      <w:tr w:rsidR="00E56743" w14:paraId="5532A792" w14:textId="77777777" w:rsidTr="00E56743">
        <w:trPr>
          <w:trHeight w:val="692"/>
        </w:trPr>
        <w:tc>
          <w:tcPr>
            <w:tcW w:w="3528" w:type="dxa"/>
            <w:tcBorders>
              <w:top w:val="single" w:sz="4" w:space="0" w:color="auto"/>
              <w:left w:val="single" w:sz="4" w:space="0" w:color="auto"/>
              <w:bottom w:val="single" w:sz="4" w:space="0" w:color="auto"/>
              <w:right w:val="single" w:sz="4" w:space="0" w:color="auto"/>
            </w:tcBorders>
          </w:tcPr>
          <w:p w14:paraId="397A2D97" w14:textId="77777777" w:rsidR="00E56743" w:rsidRDefault="00E56743">
            <w:pPr>
              <w:rPr>
                <w:rFonts w:ascii="Calibri" w:hAnsi="Calibri" w:cs="Calibri"/>
                <w:sz w:val="22"/>
                <w:szCs w:val="22"/>
              </w:rPr>
            </w:pPr>
            <w:r>
              <w:rPr>
                <w:rFonts w:ascii="Calibri" w:hAnsi="Calibri" w:cs="Calibri"/>
                <w:sz w:val="22"/>
                <w:szCs w:val="22"/>
              </w:rPr>
              <w:t>City</w:t>
            </w:r>
          </w:p>
          <w:p w14:paraId="1F33CB61" w14:textId="77777777" w:rsidR="00E56743" w:rsidRDefault="00E56743">
            <w:pPr>
              <w:jc w:val="center"/>
              <w:rPr>
                <w:rFonts w:ascii="Calibri" w:hAnsi="Calibri" w:cs="Calibri"/>
                <w:sz w:val="22"/>
                <w:szCs w:val="22"/>
              </w:rPr>
            </w:pPr>
          </w:p>
        </w:tc>
        <w:tc>
          <w:tcPr>
            <w:tcW w:w="3600" w:type="dxa"/>
            <w:gridSpan w:val="2"/>
            <w:tcBorders>
              <w:top w:val="single" w:sz="4" w:space="0" w:color="auto"/>
              <w:left w:val="single" w:sz="4" w:space="0" w:color="auto"/>
              <w:bottom w:val="single" w:sz="4" w:space="0" w:color="auto"/>
              <w:right w:val="single" w:sz="4" w:space="0" w:color="auto"/>
            </w:tcBorders>
            <w:hideMark/>
          </w:tcPr>
          <w:p w14:paraId="210E13B1" w14:textId="77777777" w:rsidR="00E56743" w:rsidRDefault="00E56743">
            <w:pPr>
              <w:rPr>
                <w:rFonts w:ascii="Calibri" w:hAnsi="Calibri" w:cs="Calibri"/>
                <w:sz w:val="22"/>
                <w:szCs w:val="22"/>
              </w:rPr>
            </w:pPr>
            <w:r>
              <w:rPr>
                <w:rFonts w:ascii="Calibri" w:hAnsi="Calibri" w:cs="Calibri"/>
                <w:sz w:val="22"/>
                <w:szCs w:val="22"/>
              </w:rPr>
              <w:t>State</w:t>
            </w:r>
          </w:p>
        </w:tc>
        <w:tc>
          <w:tcPr>
            <w:tcW w:w="3168" w:type="dxa"/>
            <w:tcBorders>
              <w:top w:val="single" w:sz="4" w:space="0" w:color="auto"/>
              <w:left w:val="single" w:sz="4" w:space="0" w:color="auto"/>
              <w:bottom w:val="single" w:sz="4" w:space="0" w:color="auto"/>
              <w:right w:val="single" w:sz="4" w:space="0" w:color="auto"/>
            </w:tcBorders>
            <w:hideMark/>
          </w:tcPr>
          <w:p w14:paraId="341643C5" w14:textId="77777777" w:rsidR="00E56743" w:rsidRDefault="00E56743">
            <w:pPr>
              <w:rPr>
                <w:rFonts w:ascii="Calibri" w:hAnsi="Calibri" w:cs="Calibri"/>
                <w:sz w:val="22"/>
                <w:szCs w:val="22"/>
              </w:rPr>
            </w:pPr>
            <w:r>
              <w:rPr>
                <w:rFonts w:ascii="Calibri" w:hAnsi="Calibri" w:cs="Calibri"/>
                <w:sz w:val="22"/>
                <w:szCs w:val="22"/>
              </w:rPr>
              <w:t>Zip Code</w:t>
            </w:r>
          </w:p>
        </w:tc>
      </w:tr>
    </w:tbl>
    <w:p w14:paraId="13535F10" w14:textId="77777777" w:rsidR="00E56743" w:rsidRDefault="00E56743" w:rsidP="00E56743">
      <w:pPr>
        <w:rPr>
          <w:rFonts w:ascii="Calibri" w:hAnsi="Calibri" w:cs="Calibri"/>
          <w:sz w:val="16"/>
          <w:szCs w:val="16"/>
          <w:u w:val="single"/>
        </w:rPr>
      </w:pPr>
    </w:p>
    <w:p w14:paraId="0072A62F" w14:textId="77777777" w:rsidR="00E56743" w:rsidRDefault="00E56743" w:rsidP="00E56743">
      <w:pPr>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6164"/>
      </w:tblGrid>
      <w:tr w:rsidR="00E56743" w14:paraId="5EDB7F46" w14:textId="77777777" w:rsidTr="00E56743">
        <w:tc>
          <w:tcPr>
            <w:tcW w:w="3438" w:type="dxa"/>
            <w:tcBorders>
              <w:top w:val="nil"/>
              <w:left w:val="nil"/>
              <w:bottom w:val="nil"/>
              <w:right w:val="nil"/>
            </w:tcBorders>
            <w:hideMark/>
          </w:tcPr>
          <w:p w14:paraId="495E037C" w14:textId="77777777" w:rsidR="00E56743" w:rsidRDefault="00E56743">
            <w:pPr>
              <w:pStyle w:val="Header"/>
              <w:tabs>
                <w:tab w:val="left" w:pos="720"/>
              </w:tabs>
              <w:jc w:val="both"/>
              <w:rPr>
                <w:rFonts w:ascii="Calibri" w:hAnsi="Calibri" w:cs="Calibri"/>
                <w:sz w:val="22"/>
                <w:szCs w:val="22"/>
              </w:rPr>
            </w:pPr>
            <w:r>
              <w:rPr>
                <w:rFonts w:ascii="Calibri" w:hAnsi="Calibri" w:cs="Calibri"/>
                <w:sz w:val="22"/>
                <w:szCs w:val="22"/>
              </w:rPr>
              <w:t>Stated Maximum Audit Fee:</w:t>
            </w:r>
          </w:p>
        </w:tc>
        <w:tc>
          <w:tcPr>
            <w:tcW w:w="6858" w:type="dxa"/>
            <w:tcBorders>
              <w:top w:val="single" w:sz="4" w:space="0" w:color="auto"/>
              <w:left w:val="nil"/>
              <w:bottom w:val="single" w:sz="4" w:space="0" w:color="auto"/>
              <w:right w:val="nil"/>
            </w:tcBorders>
          </w:tcPr>
          <w:p w14:paraId="36B87E8C" w14:textId="77777777" w:rsidR="00E56743" w:rsidRDefault="00E56743">
            <w:pPr>
              <w:pStyle w:val="Header"/>
              <w:tabs>
                <w:tab w:val="left" w:pos="720"/>
              </w:tabs>
              <w:jc w:val="both"/>
              <w:rPr>
                <w:rFonts w:ascii="Calibri" w:hAnsi="Calibri" w:cs="Calibri"/>
                <w:sz w:val="22"/>
                <w:szCs w:val="22"/>
              </w:rPr>
            </w:pPr>
          </w:p>
        </w:tc>
      </w:tr>
      <w:tr w:rsidR="00E56743" w14:paraId="6FC16EE2" w14:textId="77777777" w:rsidTr="00E56743">
        <w:tc>
          <w:tcPr>
            <w:tcW w:w="3438" w:type="dxa"/>
            <w:tcBorders>
              <w:top w:val="nil"/>
              <w:left w:val="nil"/>
              <w:bottom w:val="nil"/>
              <w:right w:val="nil"/>
            </w:tcBorders>
          </w:tcPr>
          <w:p w14:paraId="25AE8609" w14:textId="77777777" w:rsidR="00E56743" w:rsidRDefault="00E56743">
            <w:pPr>
              <w:pStyle w:val="Header"/>
              <w:tabs>
                <w:tab w:val="left" w:pos="720"/>
              </w:tabs>
              <w:jc w:val="both"/>
              <w:rPr>
                <w:rFonts w:ascii="Calibri" w:hAnsi="Calibri" w:cs="Calibri"/>
                <w:sz w:val="22"/>
                <w:szCs w:val="22"/>
              </w:rPr>
            </w:pPr>
          </w:p>
        </w:tc>
        <w:tc>
          <w:tcPr>
            <w:tcW w:w="6858" w:type="dxa"/>
            <w:tcBorders>
              <w:top w:val="single" w:sz="4" w:space="0" w:color="auto"/>
              <w:left w:val="nil"/>
              <w:bottom w:val="single" w:sz="4" w:space="0" w:color="auto"/>
              <w:right w:val="nil"/>
            </w:tcBorders>
          </w:tcPr>
          <w:p w14:paraId="3358C66F" w14:textId="77777777" w:rsidR="00E56743" w:rsidRDefault="00E56743">
            <w:pPr>
              <w:pStyle w:val="Header"/>
              <w:tabs>
                <w:tab w:val="left" w:pos="720"/>
              </w:tabs>
              <w:jc w:val="both"/>
              <w:rPr>
                <w:rFonts w:ascii="Calibri" w:hAnsi="Calibri" w:cs="Calibri"/>
                <w:sz w:val="22"/>
                <w:szCs w:val="22"/>
              </w:rPr>
            </w:pPr>
          </w:p>
        </w:tc>
      </w:tr>
    </w:tbl>
    <w:p w14:paraId="6AC7B6C8" w14:textId="77777777" w:rsidR="00E56743" w:rsidRDefault="00E56743" w:rsidP="00E56743">
      <w:pPr>
        <w:pStyle w:val="Header"/>
        <w:tabs>
          <w:tab w:val="left" w:pos="720"/>
        </w:tabs>
        <w:jc w:val="both"/>
        <w:rPr>
          <w:rFonts w:ascii="Calibri" w:hAnsi="Calibri" w:cs="Calibri"/>
          <w:sz w:val="22"/>
          <w:szCs w:val="22"/>
        </w:rPr>
      </w:pPr>
    </w:p>
    <w:p w14:paraId="0ABBF90A" w14:textId="77777777" w:rsidR="00E56743" w:rsidRDefault="00E56743" w:rsidP="00E56743">
      <w:pPr>
        <w:rPr>
          <w:rFonts w:ascii="Calibri" w:hAnsi="Calibri" w:cs="Calibri"/>
          <w:sz w:val="16"/>
          <w:szCs w:val="16"/>
        </w:rPr>
      </w:pPr>
    </w:p>
    <w:p w14:paraId="684DBB23" w14:textId="77777777" w:rsidR="00E56743" w:rsidRDefault="00E56743" w:rsidP="00E56743">
      <w:pPr>
        <w:rPr>
          <w:rFonts w:ascii="Calibri" w:hAnsi="Calibri" w:cs="Calibri"/>
          <w:sz w:val="22"/>
          <w:szCs w:val="22"/>
        </w:rPr>
      </w:pPr>
      <w:r>
        <w:rPr>
          <w:rFonts w:ascii="Calibri" w:hAnsi="Calibri" w:cs="Calibri"/>
          <w:sz w:val="22"/>
          <w:szCs w:val="22"/>
        </w:rPr>
        <w:t>For a multiple year contract, state the amount for each fiscal year covered:</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09112B00" w14:textId="77777777" w:rsidR="00E56743" w:rsidRDefault="00E56743" w:rsidP="00E56743">
      <w:pPr>
        <w:rPr>
          <w:rFonts w:ascii="Calibri" w:hAnsi="Calibri" w:cs="Calibri"/>
          <w:sz w:val="22"/>
          <w:szCs w:val="22"/>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581"/>
        <w:gridCol w:w="1756"/>
        <w:gridCol w:w="1844"/>
        <w:gridCol w:w="436"/>
        <w:gridCol w:w="1233"/>
        <w:gridCol w:w="1871"/>
      </w:tblGrid>
      <w:tr w:rsidR="00E56743" w14:paraId="1BE2CD6C" w14:textId="77777777" w:rsidTr="00E56743">
        <w:tc>
          <w:tcPr>
            <w:tcW w:w="1359" w:type="dxa"/>
            <w:tcBorders>
              <w:top w:val="single" w:sz="4" w:space="0" w:color="auto"/>
              <w:left w:val="single" w:sz="4" w:space="0" w:color="auto"/>
              <w:bottom w:val="single" w:sz="4" w:space="0" w:color="auto"/>
              <w:right w:val="single" w:sz="4" w:space="0" w:color="auto"/>
            </w:tcBorders>
            <w:hideMark/>
          </w:tcPr>
          <w:p w14:paraId="72AB4715" w14:textId="77777777" w:rsidR="00E56743" w:rsidRDefault="00E56743">
            <w:pPr>
              <w:rPr>
                <w:rFonts w:ascii="Calibri" w:hAnsi="Calibri" w:cs="Calibri"/>
                <w:sz w:val="22"/>
                <w:szCs w:val="22"/>
              </w:rPr>
            </w:pPr>
            <w:r>
              <w:rPr>
                <w:rFonts w:ascii="Calibri" w:hAnsi="Calibri" w:cs="Calibri"/>
                <w:sz w:val="22"/>
                <w:szCs w:val="22"/>
              </w:rPr>
              <w:t>Fiscal Year:</w:t>
            </w:r>
          </w:p>
        </w:tc>
        <w:tc>
          <w:tcPr>
            <w:tcW w:w="1581" w:type="dxa"/>
            <w:tcBorders>
              <w:top w:val="single" w:sz="4" w:space="0" w:color="auto"/>
              <w:left w:val="single" w:sz="4" w:space="0" w:color="auto"/>
              <w:bottom w:val="single" w:sz="4" w:space="0" w:color="auto"/>
              <w:right w:val="single" w:sz="4" w:space="0" w:color="auto"/>
            </w:tcBorders>
            <w:hideMark/>
          </w:tcPr>
          <w:p w14:paraId="2FD2F7A7" w14:textId="77777777" w:rsidR="00E56743" w:rsidRDefault="00E56743">
            <w:pPr>
              <w:jc w:val="center"/>
              <w:rPr>
                <w:rFonts w:ascii="Calibri" w:hAnsi="Calibri" w:cs="Calibri"/>
                <w:sz w:val="22"/>
                <w:szCs w:val="22"/>
              </w:rPr>
            </w:pPr>
            <w:r>
              <w:rPr>
                <w:rFonts w:ascii="Calibri" w:hAnsi="Calibri" w:cs="Calibri"/>
                <w:sz w:val="22"/>
                <w:szCs w:val="22"/>
              </w:rPr>
              <w:t>2022-23</w:t>
            </w:r>
          </w:p>
        </w:tc>
        <w:tc>
          <w:tcPr>
            <w:tcW w:w="1756" w:type="dxa"/>
            <w:tcBorders>
              <w:top w:val="single" w:sz="4" w:space="0" w:color="auto"/>
              <w:left w:val="single" w:sz="4" w:space="0" w:color="auto"/>
              <w:bottom w:val="single" w:sz="4" w:space="0" w:color="auto"/>
              <w:right w:val="single" w:sz="4" w:space="0" w:color="auto"/>
            </w:tcBorders>
            <w:hideMark/>
          </w:tcPr>
          <w:p w14:paraId="4B73816E" w14:textId="77777777" w:rsidR="00E56743" w:rsidRDefault="00E56743">
            <w:pPr>
              <w:jc w:val="center"/>
              <w:rPr>
                <w:rFonts w:ascii="Calibri" w:hAnsi="Calibri" w:cs="Calibri"/>
                <w:sz w:val="22"/>
                <w:szCs w:val="22"/>
              </w:rPr>
            </w:pPr>
            <w:r>
              <w:rPr>
                <w:rFonts w:ascii="Calibri" w:hAnsi="Calibri" w:cs="Calibri"/>
                <w:sz w:val="22"/>
                <w:szCs w:val="22"/>
              </w:rPr>
              <w:t>2023-24</w:t>
            </w:r>
          </w:p>
        </w:tc>
        <w:tc>
          <w:tcPr>
            <w:tcW w:w="1844" w:type="dxa"/>
            <w:tcBorders>
              <w:top w:val="single" w:sz="4" w:space="0" w:color="auto"/>
              <w:left w:val="single" w:sz="4" w:space="0" w:color="auto"/>
              <w:bottom w:val="single" w:sz="4" w:space="0" w:color="auto"/>
              <w:right w:val="single" w:sz="4" w:space="0" w:color="auto"/>
            </w:tcBorders>
            <w:hideMark/>
          </w:tcPr>
          <w:p w14:paraId="293948E8" w14:textId="77777777" w:rsidR="00E56743" w:rsidRDefault="00E56743">
            <w:pPr>
              <w:jc w:val="center"/>
              <w:rPr>
                <w:rFonts w:ascii="Calibri" w:hAnsi="Calibri" w:cs="Calibri"/>
                <w:sz w:val="22"/>
                <w:szCs w:val="22"/>
              </w:rPr>
            </w:pPr>
            <w:r>
              <w:rPr>
                <w:rFonts w:ascii="Calibri" w:hAnsi="Calibri" w:cs="Calibri"/>
                <w:sz w:val="22"/>
                <w:szCs w:val="22"/>
              </w:rPr>
              <w:t>2024-25</w:t>
            </w:r>
          </w:p>
        </w:tc>
        <w:tc>
          <w:tcPr>
            <w:tcW w:w="1669" w:type="dxa"/>
            <w:gridSpan w:val="2"/>
            <w:tcBorders>
              <w:top w:val="single" w:sz="4" w:space="0" w:color="auto"/>
              <w:left w:val="single" w:sz="4" w:space="0" w:color="auto"/>
              <w:bottom w:val="single" w:sz="4" w:space="0" w:color="auto"/>
              <w:right w:val="single" w:sz="4" w:space="0" w:color="auto"/>
            </w:tcBorders>
          </w:tcPr>
          <w:p w14:paraId="15AEADFF" w14:textId="77777777" w:rsidR="00E56743" w:rsidRDefault="00E56743">
            <w:pPr>
              <w:rPr>
                <w:rFonts w:ascii="Calibri" w:hAnsi="Calibri" w:cs="Calibri"/>
                <w:sz w:val="22"/>
                <w:szCs w:val="22"/>
              </w:rPr>
            </w:pPr>
          </w:p>
        </w:tc>
        <w:tc>
          <w:tcPr>
            <w:tcW w:w="1861" w:type="dxa"/>
            <w:tcBorders>
              <w:top w:val="single" w:sz="4" w:space="0" w:color="auto"/>
              <w:left w:val="single" w:sz="4" w:space="0" w:color="auto"/>
              <w:bottom w:val="single" w:sz="4" w:space="0" w:color="auto"/>
              <w:right w:val="single" w:sz="4" w:space="0" w:color="auto"/>
            </w:tcBorders>
          </w:tcPr>
          <w:p w14:paraId="6955CE93" w14:textId="77777777" w:rsidR="00E56743" w:rsidRDefault="00E56743">
            <w:pPr>
              <w:rPr>
                <w:rFonts w:ascii="Calibri" w:hAnsi="Calibri" w:cs="Calibri"/>
                <w:sz w:val="22"/>
                <w:szCs w:val="22"/>
              </w:rPr>
            </w:pPr>
          </w:p>
        </w:tc>
      </w:tr>
      <w:tr w:rsidR="00E56743" w14:paraId="713548BA" w14:textId="77777777" w:rsidTr="00E56743">
        <w:tc>
          <w:tcPr>
            <w:tcW w:w="1359" w:type="dxa"/>
            <w:tcBorders>
              <w:top w:val="single" w:sz="4" w:space="0" w:color="auto"/>
              <w:left w:val="single" w:sz="4" w:space="0" w:color="auto"/>
              <w:bottom w:val="single" w:sz="4" w:space="0" w:color="auto"/>
              <w:right w:val="single" w:sz="4" w:space="0" w:color="auto"/>
            </w:tcBorders>
            <w:hideMark/>
          </w:tcPr>
          <w:p w14:paraId="66EF70EA" w14:textId="77777777" w:rsidR="00E56743" w:rsidRDefault="00E56743">
            <w:pPr>
              <w:rPr>
                <w:rFonts w:ascii="Calibri" w:hAnsi="Calibri" w:cs="Calibri"/>
                <w:sz w:val="22"/>
                <w:szCs w:val="22"/>
              </w:rPr>
            </w:pPr>
            <w:r>
              <w:rPr>
                <w:rFonts w:ascii="Calibri" w:hAnsi="Calibri" w:cs="Calibri"/>
                <w:sz w:val="22"/>
                <w:szCs w:val="22"/>
              </w:rPr>
              <w:t>Amount:</w:t>
            </w:r>
          </w:p>
        </w:tc>
        <w:tc>
          <w:tcPr>
            <w:tcW w:w="1581" w:type="dxa"/>
            <w:tcBorders>
              <w:top w:val="single" w:sz="4" w:space="0" w:color="auto"/>
              <w:left w:val="single" w:sz="4" w:space="0" w:color="auto"/>
              <w:bottom w:val="single" w:sz="4" w:space="0" w:color="auto"/>
              <w:right w:val="single" w:sz="4" w:space="0" w:color="auto"/>
            </w:tcBorders>
          </w:tcPr>
          <w:p w14:paraId="0ACBA232" w14:textId="77777777" w:rsidR="00E56743" w:rsidRDefault="00E56743">
            <w:pPr>
              <w:rPr>
                <w:rFonts w:ascii="Calibri" w:hAnsi="Calibri" w:cs="Calibri"/>
                <w:sz w:val="22"/>
                <w:szCs w:val="22"/>
              </w:rPr>
            </w:pPr>
          </w:p>
        </w:tc>
        <w:tc>
          <w:tcPr>
            <w:tcW w:w="1756" w:type="dxa"/>
            <w:tcBorders>
              <w:top w:val="single" w:sz="4" w:space="0" w:color="auto"/>
              <w:left w:val="single" w:sz="4" w:space="0" w:color="auto"/>
              <w:bottom w:val="single" w:sz="4" w:space="0" w:color="auto"/>
              <w:right w:val="single" w:sz="4" w:space="0" w:color="auto"/>
            </w:tcBorders>
          </w:tcPr>
          <w:p w14:paraId="4119FBD5" w14:textId="77777777" w:rsidR="00E56743" w:rsidRDefault="00E56743">
            <w:pPr>
              <w:rPr>
                <w:rFonts w:ascii="Calibri" w:hAnsi="Calibri" w:cs="Calibri"/>
                <w:sz w:val="22"/>
                <w:szCs w:val="22"/>
              </w:rPr>
            </w:pPr>
          </w:p>
        </w:tc>
        <w:tc>
          <w:tcPr>
            <w:tcW w:w="1844" w:type="dxa"/>
            <w:tcBorders>
              <w:top w:val="single" w:sz="4" w:space="0" w:color="auto"/>
              <w:left w:val="single" w:sz="4" w:space="0" w:color="auto"/>
              <w:bottom w:val="single" w:sz="4" w:space="0" w:color="auto"/>
              <w:right w:val="single" w:sz="4" w:space="0" w:color="auto"/>
            </w:tcBorders>
          </w:tcPr>
          <w:p w14:paraId="1CDEDF8A" w14:textId="77777777" w:rsidR="00E56743" w:rsidRDefault="00E56743">
            <w:pPr>
              <w:rPr>
                <w:rFonts w:ascii="Calibri" w:hAnsi="Calibri" w:cs="Calibri"/>
                <w:sz w:val="22"/>
                <w:szCs w:val="22"/>
              </w:rPr>
            </w:pPr>
          </w:p>
        </w:tc>
        <w:tc>
          <w:tcPr>
            <w:tcW w:w="1669" w:type="dxa"/>
            <w:gridSpan w:val="2"/>
            <w:tcBorders>
              <w:top w:val="single" w:sz="4" w:space="0" w:color="auto"/>
              <w:left w:val="single" w:sz="4" w:space="0" w:color="auto"/>
              <w:bottom w:val="single" w:sz="4" w:space="0" w:color="auto"/>
              <w:right w:val="single" w:sz="4" w:space="0" w:color="auto"/>
            </w:tcBorders>
          </w:tcPr>
          <w:p w14:paraId="2D327DB6" w14:textId="77777777" w:rsidR="00E56743" w:rsidRDefault="00E56743">
            <w:pPr>
              <w:rPr>
                <w:rFonts w:ascii="Calibri" w:hAnsi="Calibri" w:cs="Calibri"/>
                <w:sz w:val="22"/>
                <w:szCs w:val="22"/>
              </w:rPr>
            </w:pPr>
          </w:p>
        </w:tc>
        <w:tc>
          <w:tcPr>
            <w:tcW w:w="1861" w:type="dxa"/>
            <w:tcBorders>
              <w:top w:val="single" w:sz="4" w:space="0" w:color="auto"/>
              <w:left w:val="single" w:sz="4" w:space="0" w:color="auto"/>
              <w:bottom w:val="single" w:sz="4" w:space="0" w:color="auto"/>
              <w:right w:val="single" w:sz="4" w:space="0" w:color="auto"/>
            </w:tcBorders>
          </w:tcPr>
          <w:p w14:paraId="050D7B06" w14:textId="77777777" w:rsidR="00E56743" w:rsidRDefault="00E56743">
            <w:pPr>
              <w:rPr>
                <w:rFonts w:ascii="Calibri" w:hAnsi="Calibri" w:cs="Calibri"/>
                <w:sz w:val="22"/>
                <w:szCs w:val="22"/>
              </w:rPr>
            </w:pPr>
          </w:p>
        </w:tc>
      </w:tr>
      <w:tr w:rsidR="00E56743" w14:paraId="72C216F4" w14:textId="77777777" w:rsidTr="00E56743">
        <w:tc>
          <w:tcPr>
            <w:tcW w:w="6976" w:type="dxa"/>
            <w:gridSpan w:val="5"/>
            <w:tcBorders>
              <w:top w:val="single" w:sz="4" w:space="0" w:color="auto"/>
              <w:left w:val="nil"/>
              <w:bottom w:val="single" w:sz="4" w:space="0" w:color="auto"/>
              <w:right w:val="nil"/>
            </w:tcBorders>
            <w:hideMark/>
          </w:tcPr>
          <w:p w14:paraId="24340693" w14:textId="77777777" w:rsidR="00E56743" w:rsidRDefault="00E56743">
            <w:pPr>
              <w:rPr>
                <w:rFonts w:ascii="Calibri" w:hAnsi="Calibri" w:cs="Calibri"/>
                <w:sz w:val="22"/>
                <w:szCs w:val="22"/>
                <w:u w:val="single"/>
              </w:rPr>
            </w:pPr>
            <w:r>
              <w:rPr>
                <w:rFonts w:ascii="Calibri" w:hAnsi="Calibri" w:cs="Calibri"/>
                <w:sz w:val="22"/>
                <w:szCs w:val="22"/>
              </w:rPr>
              <w:br/>
            </w:r>
          </w:p>
        </w:tc>
        <w:tc>
          <w:tcPr>
            <w:tcW w:w="3104" w:type="dxa"/>
            <w:gridSpan w:val="2"/>
            <w:tcBorders>
              <w:top w:val="single" w:sz="4" w:space="0" w:color="auto"/>
              <w:left w:val="nil"/>
              <w:bottom w:val="single" w:sz="4" w:space="0" w:color="auto"/>
              <w:right w:val="nil"/>
            </w:tcBorders>
          </w:tcPr>
          <w:p w14:paraId="7AED0ABE" w14:textId="77777777" w:rsidR="00E56743" w:rsidRDefault="00E56743">
            <w:pPr>
              <w:rPr>
                <w:rFonts w:ascii="Calibri" w:hAnsi="Calibri" w:cs="Calibri"/>
                <w:sz w:val="22"/>
                <w:szCs w:val="22"/>
                <w:u w:val="single"/>
              </w:rPr>
            </w:pPr>
          </w:p>
        </w:tc>
      </w:tr>
      <w:tr w:rsidR="00E56743" w14:paraId="029CEBD5" w14:textId="77777777" w:rsidTr="00E56743">
        <w:tc>
          <w:tcPr>
            <w:tcW w:w="6976" w:type="dxa"/>
            <w:gridSpan w:val="5"/>
            <w:tcBorders>
              <w:top w:val="single" w:sz="4" w:space="0" w:color="auto"/>
              <w:left w:val="nil"/>
              <w:bottom w:val="nil"/>
              <w:right w:val="nil"/>
            </w:tcBorders>
            <w:hideMark/>
          </w:tcPr>
          <w:p w14:paraId="1AF77944" w14:textId="77777777" w:rsidR="00E56743" w:rsidRDefault="00E56743">
            <w:pPr>
              <w:rPr>
                <w:rFonts w:ascii="Calibri" w:hAnsi="Calibri" w:cs="Calibri"/>
                <w:sz w:val="22"/>
                <w:szCs w:val="22"/>
              </w:rPr>
            </w:pPr>
            <w:r>
              <w:rPr>
                <w:rFonts w:ascii="Calibri" w:hAnsi="Calibri" w:cs="Calibri"/>
                <w:sz w:val="22"/>
                <w:szCs w:val="22"/>
              </w:rPr>
              <w:t>Signature, Chief Business Official</w:t>
            </w:r>
          </w:p>
        </w:tc>
        <w:tc>
          <w:tcPr>
            <w:tcW w:w="3104" w:type="dxa"/>
            <w:gridSpan w:val="2"/>
            <w:tcBorders>
              <w:top w:val="single" w:sz="4" w:space="0" w:color="auto"/>
              <w:left w:val="nil"/>
              <w:bottom w:val="nil"/>
              <w:right w:val="nil"/>
            </w:tcBorders>
            <w:hideMark/>
          </w:tcPr>
          <w:p w14:paraId="22F3EB77" w14:textId="77777777" w:rsidR="00E56743" w:rsidRDefault="00E56743">
            <w:pPr>
              <w:jc w:val="center"/>
              <w:rPr>
                <w:rFonts w:ascii="Calibri" w:hAnsi="Calibri" w:cs="Calibri"/>
                <w:sz w:val="22"/>
                <w:szCs w:val="22"/>
              </w:rPr>
            </w:pPr>
            <w:r>
              <w:rPr>
                <w:rFonts w:ascii="Calibri" w:hAnsi="Calibri" w:cs="Calibri"/>
                <w:sz w:val="22"/>
                <w:szCs w:val="22"/>
              </w:rPr>
              <w:t>Date</w:t>
            </w:r>
          </w:p>
        </w:tc>
      </w:tr>
    </w:tbl>
    <w:p w14:paraId="40DD5D6F" w14:textId="77777777" w:rsidR="00E56743" w:rsidRDefault="00E56743" w:rsidP="008C4A50">
      <w:pPr>
        <w:rPr>
          <w:rFonts w:ascii="Cambria" w:hAnsi="Cambria"/>
          <w:i/>
          <w:iCs/>
          <w:sz w:val="22"/>
          <w:szCs w:val="22"/>
        </w:rPr>
      </w:pPr>
    </w:p>
    <w:sectPr w:rsidR="00E56743" w:rsidSect="004E665C">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31369" w14:textId="77777777" w:rsidR="00DE5CF4" w:rsidRDefault="00DE5CF4">
      <w:r>
        <w:separator/>
      </w:r>
    </w:p>
  </w:endnote>
  <w:endnote w:type="continuationSeparator" w:id="0">
    <w:p w14:paraId="2332831B" w14:textId="77777777" w:rsidR="00DE5CF4" w:rsidRDefault="00DE5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E790" w14:textId="710D692A" w:rsidR="00602277" w:rsidRPr="00303075" w:rsidRDefault="00602277" w:rsidP="00303075">
    <w:pPr>
      <w:pStyle w:val="Footer"/>
      <w:pBdr>
        <w:top w:val="thinThickSmallGap" w:sz="24" w:space="1" w:color="622423"/>
      </w:pBdr>
      <w:tabs>
        <w:tab w:val="clear" w:pos="4320"/>
        <w:tab w:val="clear" w:pos="8640"/>
        <w:tab w:val="right" w:pos="9533"/>
      </w:tabs>
      <w:rPr>
        <w:rFonts w:ascii="Cambria" w:hAnsi="Cambria"/>
      </w:rPr>
    </w:pPr>
    <w:r w:rsidRPr="00303075">
      <w:rPr>
        <w:rFonts w:ascii="Cambria" w:hAnsi="Cambria"/>
      </w:rPr>
      <w:fldChar w:fldCharType="begin"/>
    </w:r>
    <w:r w:rsidRPr="00303075">
      <w:rPr>
        <w:rFonts w:ascii="Cambria" w:hAnsi="Cambria"/>
      </w:rPr>
      <w:instrText xml:space="preserve"> DATE \@ "M/d/yyyy" </w:instrText>
    </w:r>
    <w:r w:rsidRPr="00303075">
      <w:rPr>
        <w:rFonts w:ascii="Cambria" w:hAnsi="Cambria"/>
      </w:rPr>
      <w:fldChar w:fldCharType="separate"/>
    </w:r>
    <w:r w:rsidR="00E56743">
      <w:rPr>
        <w:rFonts w:ascii="Cambria" w:hAnsi="Cambria"/>
        <w:noProof/>
      </w:rPr>
      <w:t>1/25/2023</w:t>
    </w:r>
    <w:r w:rsidRPr="00303075">
      <w:rPr>
        <w:rFonts w:ascii="Cambria" w:hAnsi="Cambria"/>
      </w:rPr>
      <w:fldChar w:fldCharType="end"/>
    </w:r>
    <w:r>
      <w:tab/>
    </w:r>
    <w:r w:rsidRPr="00303075">
      <w:rPr>
        <w:rFonts w:ascii="Cambria" w:hAnsi="Cambria"/>
      </w:rPr>
      <w:t xml:space="preserve">Page </w:t>
    </w:r>
    <w:r w:rsidRPr="00303075">
      <w:fldChar w:fldCharType="begin"/>
    </w:r>
    <w:r>
      <w:instrText xml:space="preserve"> PAGE   \* MERGEFORMAT </w:instrText>
    </w:r>
    <w:r w:rsidRPr="00303075">
      <w:fldChar w:fldCharType="separate"/>
    </w:r>
    <w:r w:rsidRPr="00303075">
      <w:rPr>
        <w:rFonts w:ascii="Cambria" w:hAnsi="Cambria"/>
        <w:noProof/>
      </w:rPr>
      <w:t>2</w:t>
    </w:r>
    <w:r w:rsidRPr="00303075">
      <w:rPr>
        <w:rFonts w:ascii="Cambria" w:hAnsi="Cambria"/>
        <w:noProof/>
      </w:rPr>
      <w:fldChar w:fldCharType="end"/>
    </w:r>
  </w:p>
  <w:p w14:paraId="7E2554A7" w14:textId="77777777" w:rsidR="00602277" w:rsidRDefault="00602277" w:rsidP="00EB2778">
    <w:pPr>
      <w:pStyle w:val="Footer"/>
      <w:jc w:val="right"/>
    </w:pPr>
  </w:p>
  <w:p w14:paraId="792D8699" w14:textId="77777777" w:rsidR="00E8508D" w:rsidRDefault="00E850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6504" w14:textId="77777777" w:rsidR="00602277" w:rsidRPr="00867EE9" w:rsidRDefault="00602277" w:rsidP="00B9519B">
    <w:pPr>
      <w:pStyle w:val="Footer"/>
      <w:pBdr>
        <w:top w:val="single" w:sz="4" w:space="1" w:color="D9D9D9"/>
      </w:pBdr>
      <w:tabs>
        <w:tab w:val="left" w:pos="6975"/>
        <w:tab w:val="right" w:pos="10080"/>
      </w:tabs>
    </w:pPr>
    <w:r>
      <w:tab/>
    </w:r>
    <w:r>
      <w:tab/>
    </w:r>
    <w:r>
      <w:tab/>
    </w:r>
    <w:r>
      <w:tab/>
    </w:r>
    <w:r>
      <w:fldChar w:fldCharType="begin"/>
    </w:r>
    <w:r>
      <w:instrText xml:space="preserve"> PAGE   \* MERGEFORMAT </w:instrText>
    </w:r>
    <w:r>
      <w:fldChar w:fldCharType="separate"/>
    </w:r>
    <w:r w:rsidR="000C05FB">
      <w:rPr>
        <w:noProof/>
      </w:rPr>
      <w:t>2</w:t>
    </w:r>
    <w:r>
      <w:rPr>
        <w:noProof/>
      </w:rPr>
      <w:fldChar w:fldCharType="end"/>
    </w:r>
    <w:r>
      <w:t xml:space="preserve"> | </w:t>
    </w:r>
    <w:r w:rsidRPr="00303075">
      <w:rPr>
        <w:color w:val="7F7F7F"/>
        <w:spacing w:val="60"/>
      </w:rPr>
      <w:t>Page</w:t>
    </w:r>
  </w:p>
  <w:p w14:paraId="52EE020D" w14:textId="77777777" w:rsidR="00E8508D" w:rsidRDefault="00E850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4087" w14:textId="0CC50F84" w:rsidR="00602277" w:rsidRDefault="00C837CA" w:rsidP="00A853F2">
    <w:pPr>
      <w:pStyle w:val="Footer"/>
      <w:tabs>
        <w:tab w:val="left" w:pos="2655"/>
      </w:tabs>
      <w:jc w:val="right"/>
    </w:pPr>
    <w:r>
      <w:rPr>
        <w:noProof/>
      </w:rPr>
      <w:drawing>
        <wp:anchor distT="0" distB="0" distL="114300" distR="114300" simplePos="0" relativeHeight="251661824" behindDoc="1" locked="0" layoutInCell="1" allowOverlap="1" wp14:anchorId="4297B9E2" wp14:editId="52DCC3C1">
          <wp:simplePos x="0" y="0"/>
          <wp:positionH relativeFrom="column">
            <wp:posOffset>838200</wp:posOffset>
          </wp:positionH>
          <wp:positionV relativeFrom="paragraph">
            <wp:posOffset>-686435</wp:posOffset>
          </wp:positionV>
          <wp:extent cx="5435590" cy="564418"/>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5435590" cy="56441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53F2">
      <w:tab/>
    </w:r>
    <w:r w:rsidR="00602277">
      <w:tab/>
    </w:r>
    <w:r w:rsidR="0060227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8AFAA" w14:textId="77777777" w:rsidR="00DE5CF4" w:rsidRDefault="00DE5CF4">
      <w:r>
        <w:separator/>
      </w:r>
    </w:p>
  </w:footnote>
  <w:footnote w:type="continuationSeparator" w:id="0">
    <w:p w14:paraId="1A51C256" w14:textId="77777777" w:rsidR="00DE5CF4" w:rsidRDefault="00DE5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0E9A" w14:textId="66A1B85F" w:rsidR="00602277" w:rsidRDefault="00602277" w:rsidP="00AB333F">
    <w:pPr>
      <w:pStyle w:val="Header"/>
      <w:ind w:right="360"/>
      <w:rPr>
        <w:rFonts w:ascii="Calibri" w:hAnsi="Calibri"/>
        <w:color w:val="3333FF"/>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62BA" w14:textId="77CB74E4" w:rsidR="00602277" w:rsidRDefault="00602277" w:rsidP="00827B8C">
    <w:pPr>
      <w:pStyle w:val="Header"/>
      <w:tabs>
        <w:tab w:val="clear" w:pos="8640"/>
        <w:tab w:val="right" w:pos="10080"/>
      </w:tabs>
      <w:rPr>
        <w:i/>
        <w:noProof/>
        <w:color w:val="000000"/>
        <w:sz w:val="24"/>
        <w:szCs w:val="24"/>
      </w:rPr>
    </w:pPr>
    <w:r>
      <w:t xml:space="preserve"> </w:t>
    </w:r>
  </w:p>
  <w:p w14:paraId="0BC45C67" w14:textId="77777777" w:rsidR="00602277" w:rsidRDefault="003B55F7" w:rsidP="00827B8C">
    <w:pPr>
      <w:pStyle w:val="Header"/>
      <w:tabs>
        <w:tab w:val="clear" w:pos="8640"/>
        <w:tab w:val="right" w:pos="10080"/>
      </w:tabs>
      <w:rPr>
        <w:i/>
        <w:sz w:val="24"/>
        <w:szCs w:val="24"/>
      </w:rPr>
    </w:pPr>
    <w:r>
      <w:rPr>
        <w:noProof/>
      </w:rPr>
      <mc:AlternateContent>
        <mc:Choice Requires="wps">
          <w:drawing>
            <wp:anchor distT="0" distB="0" distL="114300" distR="114300" simplePos="0" relativeHeight="251656704" behindDoc="0" locked="0" layoutInCell="1" allowOverlap="1" wp14:anchorId="1B00A83B" wp14:editId="0342A319">
              <wp:simplePos x="0" y="0"/>
              <wp:positionH relativeFrom="column">
                <wp:posOffset>3371850</wp:posOffset>
              </wp:positionH>
              <wp:positionV relativeFrom="paragraph">
                <wp:posOffset>108585</wp:posOffset>
              </wp:positionV>
              <wp:extent cx="3069590" cy="695325"/>
              <wp:effectExtent l="0" t="0" r="16510" b="285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695325"/>
                      </a:xfrm>
                      <a:prstGeom prst="rect">
                        <a:avLst/>
                      </a:prstGeom>
                      <a:solidFill>
                        <a:srgbClr val="FFFFFF"/>
                      </a:solidFill>
                      <a:ln w="9525">
                        <a:solidFill>
                          <a:srgbClr val="000000"/>
                        </a:solidFill>
                        <a:miter lim="800000"/>
                        <a:headEnd/>
                        <a:tailEnd/>
                      </a:ln>
                    </wps:spPr>
                    <wps:txbx>
                      <w:txbxContent>
                        <w:p w14:paraId="1DF882F0" w14:textId="77777777" w:rsidR="00602277" w:rsidRDefault="00D2369B" w:rsidP="00C50B25">
                          <w:pPr>
                            <w:pStyle w:val="NormalWeb"/>
                            <w:spacing w:before="0" w:beforeAutospacing="0" w:after="0" w:afterAutospacing="0"/>
                            <w:jc w:val="right"/>
                            <w:rPr>
                              <w:rFonts w:ascii="Arial Black" w:hAnsi="Arial Black"/>
                              <w:color w:val="3333FF"/>
                              <w:sz w:val="36"/>
                              <w:szCs w:val="36"/>
                              <w14:textOutline w14:w="9525" w14:cap="flat" w14:cmpd="sng" w14:algn="ctr">
                                <w14:solidFill>
                                  <w14:srgbClr w14:val="3333FF"/>
                                </w14:solidFill>
                                <w14:prstDash w14:val="solid"/>
                                <w14:round/>
                              </w14:textOutline>
                            </w:rPr>
                          </w:pPr>
                          <w:r>
                            <w:rPr>
                              <w:rFonts w:ascii="Arial Black" w:hAnsi="Arial Black"/>
                              <w:color w:val="3333FF"/>
                              <w:sz w:val="36"/>
                              <w:szCs w:val="36"/>
                              <w14:textOutline w14:w="9525" w14:cap="flat" w14:cmpd="sng" w14:algn="ctr">
                                <w14:solidFill>
                                  <w14:srgbClr w14:val="3333FF"/>
                                </w14:solidFill>
                                <w14:prstDash w14:val="solid"/>
                                <w14:round/>
                              </w14:textOutline>
                            </w:rPr>
                            <w:t>Informational Bulletin</w:t>
                          </w:r>
                        </w:p>
                        <w:p w14:paraId="61C4009C" w14:textId="77777777" w:rsidR="0056616C" w:rsidRPr="0056616C" w:rsidRDefault="0056616C" w:rsidP="0056616C">
                          <w:pPr>
                            <w:pStyle w:val="NormalWeb"/>
                            <w:spacing w:before="0" w:beforeAutospacing="0" w:after="0" w:afterAutospacing="0"/>
                            <w:jc w:val="right"/>
                            <w:rPr>
                              <w:i/>
                              <w:color w:val="0000CC"/>
                            </w:rPr>
                          </w:pPr>
                          <w:r w:rsidRPr="0056616C">
                            <w:rPr>
                              <w:i/>
                              <w:color w:val="0000CC"/>
                            </w:rPr>
                            <w:t>For Santa Clara School Districts</w:t>
                          </w:r>
                        </w:p>
                        <w:p w14:paraId="37584F31" w14:textId="77777777" w:rsidR="00602277" w:rsidRDefault="00602277" w:rsidP="00F152FA"/>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00A83B" id="_x0000_t202" coordsize="21600,21600" o:spt="202" path="m,l,21600r21600,l21600,xe">
              <v:stroke joinstyle="miter"/>
              <v:path gradientshapeok="t" o:connecttype="rect"/>
            </v:shapetype>
            <v:shape id="Text Box 7" o:spid="_x0000_s1026" type="#_x0000_t202" style="position:absolute;margin-left:265.5pt;margin-top:8.55pt;width:241.7pt;height:5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">
              <v:textbox>
                <w:txbxContent>
                  <w:p w14:paraId="1DF882F0" w14:textId="77777777" w:rsidR="00602277" w:rsidRDefault="00D2369B" w:rsidP="00C50B25">
                    <w:pPr>
                      <w:pStyle w:val="NormalWeb"/>
                      <w:spacing w:before="0" w:beforeAutospacing="0" w:after="0" w:afterAutospacing="0"/>
                      <w:jc w:val="right"/>
                      <w:rPr>
                        <w:rFonts w:ascii="Arial Black" w:hAnsi="Arial Black"/>
                        <w:color w:val="3333FF"/>
                        <w:sz w:val="36"/>
                        <w:szCs w:val="36"/>
                        <w14:textOutline w14:w="9525" w14:cap="flat" w14:cmpd="sng" w14:algn="ctr">
                          <w14:solidFill>
                            <w14:srgbClr w14:val="3333FF"/>
                          </w14:solidFill>
                          <w14:prstDash w14:val="solid"/>
                          <w14:round/>
                        </w14:textOutline>
                      </w:rPr>
                    </w:pPr>
                    <w:r>
                      <w:rPr>
                        <w:rFonts w:ascii="Arial Black" w:hAnsi="Arial Black"/>
                        <w:color w:val="3333FF"/>
                        <w:sz w:val="36"/>
                        <w:szCs w:val="36"/>
                        <w14:textOutline w14:w="9525" w14:cap="flat" w14:cmpd="sng" w14:algn="ctr">
                          <w14:solidFill>
                            <w14:srgbClr w14:val="3333FF"/>
                          </w14:solidFill>
                          <w14:prstDash w14:val="solid"/>
                          <w14:round/>
                        </w14:textOutline>
                      </w:rPr>
                      <w:t>Informational Bulletin</w:t>
                    </w:r>
                  </w:p>
                  <w:p w14:paraId="61C4009C" w14:textId="77777777" w:rsidR="0056616C" w:rsidRPr="0056616C" w:rsidRDefault="0056616C" w:rsidP="0056616C">
                    <w:pPr>
                      <w:pStyle w:val="NormalWeb"/>
                      <w:spacing w:before="0" w:beforeAutospacing="0" w:after="0" w:afterAutospacing="0"/>
                      <w:jc w:val="right"/>
                      <w:rPr>
                        <w:i/>
                        <w:color w:val="0000CC"/>
                      </w:rPr>
                    </w:pPr>
                    <w:r w:rsidRPr="0056616C">
                      <w:rPr>
                        <w:i/>
                        <w:color w:val="0000CC"/>
                      </w:rPr>
                      <w:t>For Santa Clara School Districts</w:t>
                    </w:r>
                  </w:p>
                  <w:p w14:paraId="37584F31" w14:textId="77777777" w:rsidR="00602277" w:rsidRDefault="00602277" w:rsidP="00F152FA"/>
                </w:txbxContent>
              </v:textbox>
            </v:shape>
          </w:pict>
        </mc:Fallback>
      </mc:AlternateContent>
    </w:r>
    <w:r>
      <w:rPr>
        <w:noProof/>
      </w:rPr>
      <w:drawing>
        <wp:anchor distT="0" distB="0" distL="114300" distR="114300" simplePos="0" relativeHeight="251657728" behindDoc="1" locked="0" layoutInCell="1" allowOverlap="1" wp14:anchorId="2E77AA62" wp14:editId="3FD04333">
          <wp:simplePos x="0" y="0"/>
          <wp:positionH relativeFrom="column">
            <wp:posOffset>0</wp:posOffset>
          </wp:positionH>
          <wp:positionV relativeFrom="paragraph">
            <wp:posOffset>108585</wp:posOffset>
          </wp:positionV>
          <wp:extent cx="2997200" cy="695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Top_clr_121516.pdf"/>
                  <pic:cNvPicPr/>
                </pic:nvPicPr>
                <pic:blipFill>
                  <a:blip r:embed="rId1">
                    <a:extLst>
                      <a:ext uri="{28A0092B-C50C-407E-A947-70E740481C1C}">
                        <a14:useLocalDpi xmlns:a14="http://schemas.microsoft.com/office/drawing/2010/main" val="0"/>
                      </a:ext>
                    </a:extLst>
                  </a:blip>
                  <a:stretch>
                    <a:fillRect/>
                  </a:stretch>
                </pic:blipFill>
                <pic:spPr>
                  <a:xfrm>
                    <a:off x="0" y="0"/>
                    <a:ext cx="2997200" cy="69532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02277">
      <w:rPr>
        <w:i/>
        <w:sz w:val="24"/>
        <w:szCs w:val="24"/>
      </w:rPr>
      <w:t xml:space="preserve">                         </w:t>
    </w:r>
  </w:p>
  <w:p w14:paraId="0719A560" w14:textId="77777777" w:rsidR="0056616C" w:rsidRDefault="00602277" w:rsidP="0056616C">
    <w:pPr>
      <w:pStyle w:val="Header"/>
      <w:tabs>
        <w:tab w:val="clear" w:pos="8640"/>
        <w:tab w:val="right" w:pos="10080"/>
      </w:tabs>
      <w:jc w:val="right"/>
      <w:rPr>
        <w:i/>
        <w:color w:val="3333FF"/>
        <w:sz w:val="24"/>
        <w:szCs w:val="24"/>
      </w:rPr>
    </w:pPr>
    <w:r>
      <w:rPr>
        <w:i/>
        <w:sz w:val="24"/>
        <w:szCs w:val="24"/>
      </w:rPr>
      <w:tab/>
    </w:r>
    <w:r w:rsidRPr="00644A3A">
      <w:rPr>
        <w:i/>
        <w:color w:val="3333FF"/>
        <w:sz w:val="24"/>
        <w:szCs w:val="24"/>
      </w:rPr>
      <w:t xml:space="preserve">For </w:t>
    </w:r>
  </w:p>
  <w:p w14:paraId="7DEA1210" w14:textId="77777777" w:rsidR="0056616C" w:rsidRDefault="0056616C" w:rsidP="0056616C">
    <w:pPr>
      <w:pStyle w:val="Header"/>
      <w:tabs>
        <w:tab w:val="clear" w:pos="8640"/>
        <w:tab w:val="right" w:pos="10080"/>
      </w:tabs>
      <w:jc w:val="right"/>
      <w:rPr>
        <w:i/>
        <w:color w:val="3333FF"/>
        <w:sz w:val="24"/>
        <w:szCs w:val="24"/>
      </w:rPr>
    </w:pPr>
  </w:p>
  <w:p w14:paraId="17C3E6E0" w14:textId="77777777" w:rsidR="0056616C" w:rsidRDefault="0056616C" w:rsidP="00F152FA">
    <w:pPr>
      <w:pStyle w:val="Header"/>
      <w:jc w:val="center"/>
      <w:rPr>
        <w:rFonts w:ascii="Calibri" w:hAnsi="Calibri"/>
        <w:sz w:val="16"/>
        <w:szCs w:val="16"/>
      </w:rPr>
    </w:pPr>
  </w:p>
  <w:p w14:paraId="517CEAFA" w14:textId="77777777" w:rsidR="003B55F7" w:rsidRDefault="003B55F7" w:rsidP="00F152FA">
    <w:pPr>
      <w:pStyle w:val="Header"/>
      <w:jc w:val="center"/>
      <w:rPr>
        <w:rFonts w:ascii="Calibri" w:hAnsi="Calibri"/>
        <w:sz w:val="16"/>
        <w:szCs w:val="16"/>
      </w:rPr>
    </w:pPr>
  </w:p>
  <w:p w14:paraId="404F5D39" w14:textId="77777777" w:rsidR="003B55F7" w:rsidRDefault="003B55F7" w:rsidP="00F152FA">
    <w:pPr>
      <w:pStyle w:val="Header"/>
      <w:jc w:val="center"/>
      <w:rPr>
        <w:rFonts w:ascii="Calibri" w:hAnsi="Calibri"/>
        <w:sz w:val="16"/>
        <w:szCs w:val="16"/>
      </w:rPr>
    </w:pPr>
  </w:p>
  <w:p w14:paraId="3FB83CD5" w14:textId="77777777" w:rsidR="003B55F7" w:rsidRPr="0056616C" w:rsidRDefault="003B55F7" w:rsidP="00F152FA">
    <w:pPr>
      <w:pStyle w:val="Header"/>
      <w:jc w:val="center"/>
      <w:rPr>
        <w:rFonts w:ascii="Calibri" w:hAnsi="Calibri"/>
        <w:sz w:val="16"/>
        <w:szCs w:val="16"/>
      </w:rPr>
    </w:pPr>
  </w:p>
  <w:p w14:paraId="1A028B27" w14:textId="77777777" w:rsidR="00602277" w:rsidRPr="0056616C" w:rsidRDefault="003B55F7" w:rsidP="0056616C">
    <w:pPr>
      <w:pStyle w:val="Header"/>
      <w:jc w:val="center"/>
      <w:rPr>
        <w:rFonts w:ascii="Calibri" w:hAnsi="Calibri"/>
        <w:sz w:val="32"/>
        <w:szCs w:val="32"/>
      </w:rPr>
    </w:pPr>
    <w:r>
      <w:rPr>
        <w:rFonts w:ascii="Calibri" w:hAnsi="Calibri"/>
        <w:sz w:val="32"/>
        <w:szCs w:val="32"/>
      </w:rPr>
      <w:t>District Business and</w:t>
    </w:r>
    <w:r w:rsidR="00602277" w:rsidRPr="00303075">
      <w:rPr>
        <w:rFonts w:ascii="Calibri" w:hAnsi="Calibri"/>
        <w:sz w:val="32"/>
        <w:szCs w:val="32"/>
      </w:rPr>
      <w:t xml:space="preserve"> Advisory Services</w:t>
    </w:r>
  </w:p>
  <w:p w14:paraId="338F68B3" w14:textId="1248B078" w:rsidR="00602277" w:rsidRPr="00644A3A" w:rsidRDefault="00D2369B" w:rsidP="00F152FA">
    <w:pPr>
      <w:pStyle w:val="Header"/>
      <w:ind w:right="360"/>
      <w:jc w:val="right"/>
      <w:rPr>
        <w:rFonts w:ascii="Calibri" w:hAnsi="Calibri"/>
        <w:color w:val="3333FF"/>
      </w:rPr>
    </w:pPr>
    <w:r>
      <w:rPr>
        <w:rFonts w:ascii="Calibri" w:hAnsi="Calibri"/>
        <w:color w:val="3333FF"/>
        <w:sz w:val="24"/>
        <w:szCs w:val="24"/>
      </w:rPr>
      <w:t>Bulletin</w:t>
    </w:r>
    <w:r w:rsidR="00B17C24">
      <w:rPr>
        <w:rFonts w:ascii="Calibri" w:hAnsi="Calibri"/>
        <w:color w:val="3333FF"/>
        <w:sz w:val="24"/>
        <w:szCs w:val="24"/>
      </w:rPr>
      <w:t>: 2</w:t>
    </w:r>
    <w:r w:rsidR="00821755">
      <w:rPr>
        <w:rFonts w:ascii="Calibri" w:hAnsi="Calibri"/>
        <w:color w:val="3333FF"/>
        <w:sz w:val="24"/>
        <w:szCs w:val="24"/>
      </w:rPr>
      <w:t>3-</w:t>
    </w:r>
    <w:r w:rsidR="00C11B7F">
      <w:rPr>
        <w:rFonts w:ascii="Calibri" w:hAnsi="Calibri"/>
        <w:color w:val="3333FF"/>
        <w:sz w:val="24"/>
        <w:szCs w:val="24"/>
      </w:rPr>
      <w:t>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986"/>
      </v:shape>
    </w:pict>
  </w:numPicBullet>
  <w:abstractNum w:abstractNumId="0" w15:restartNumberingAfterBreak="0">
    <w:nsid w:val="01FC5D41"/>
    <w:multiLevelType w:val="hybridMultilevel"/>
    <w:tmpl w:val="83641F6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133D466A"/>
    <w:multiLevelType w:val="hybridMultilevel"/>
    <w:tmpl w:val="2F60F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D43F3"/>
    <w:multiLevelType w:val="hybridMultilevel"/>
    <w:tmpl w:val="177E97FE"/>
    <w:lvl w:ilvl="0" w:tplc="0409000B">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 w15:restartNumberingAfterBreak="0">
    <w:nsid w:val="154A7D55"/>
    <w:multiLevelType w:val="hybridMultilevel"/>
    <w:tmpl w:val="DACA19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8377123"/>
    <w:multiLevelType w:val="hybridMultilevel"/>
    <w:tmpl w:val="335477D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2D165652"/>
    <w:multiLevelType w:val="hybridMultilevel"/>
    <w:tmpl w:val="4702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5F181C"/>
    <w:multiLevelType w:val="hybridMultilevel"/>
    <w:tmpl w:val="358CB7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442B28"/>
    <w:multiLevelType w:val="hybridMultilevel"/>
    <w:tmpl w:val="995CF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D237D"/>
    <w:multiLevelType w:val="hybridMultilevel"/>
    <w:tmpl w:val="981031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635BB2"/>
    <w:multiLevelType w:val="hybridMultilevel"/>
    <w:tmpl w:val="CBD8D5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11007"/>
    <w:multiLevelType w:val="hybridMultilevel"/>
    <w:tmpl w:val="397C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183A5A"/>
    <w:multiLevelType w:val="hybridMultilevel"/>
    <w:tmpl w:val="A2DC72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072106"/>
    <w:multiLevelType w:val="hybridMultilevel"/>
    <w:tmpl w:val="368625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CE95836"/>
    <w:multiLevelType w:val="hybridMultilevel"/>
    <w:tmpl w:val="DA766D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D673C18"/>
    <w:multiLevelType w:val="hybridMultilevel"/>
    <w:tmpl w:val="5E3C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E0E3A"/>
    <w:multiLevelType w:val="hybridMultilevel"/>
    <w:tmpl w:val="693826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6" w15:restartNumberingAfterBreak="0">
    <w:nsid w:val="55304B85"/>
    <w:multiLevelType w:val="hybridMultilevel"/>
    <w:tmpl w:val="B706FC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B337A4"/>
    <w:multiLevelType w:val="hybridMultilevel"/>
    <w:tmpl w:val="A996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2D0D08"/>
    <w:multiLevelType w:val="hybridMultilevel"/>
    <w:tmpl w:val="35A6B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BC5F4C"/>
    <w:multiLevelType w:val="hybridMultilevel"/>
    <w:tmpl w:val="E7BA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9859DB"/>
    <w:multiLevelType w:val="hybridMultilevel"/>
    <w:tmpl w:val="999439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53C7E88"/>
    <w:multiLevelType w:val="hybridMultilevel"/>
    <w:tmpl w:val="DA766D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83C1DDE"/>
    <w:multiLevelType w:val="hybridMultilevel"/>
    <w:tmpl w:val="0E341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151D2"/>
    <w:multiLevelType w:val="hybridMultilevel"/>
    <w:tmpl w:val="46F0F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6154044">
    <w:abstractNumId w:val="5"/>
  </w:num>
  <w:num w:numId="2" w16cid:durableId="56319198">
    <w:abstractNumId w:val="2"/>
  </w:num>
  <w:num w:numId="3" w16cid:durableId="1447579253">
    <w:abstractNumId w:val="8"/>
  </w:num>
  <w:num w:numId="4" w16cid:durableId="760107543">
    <w:abstractNumId w:val="12"/>
  </w:num>
  <w:num w:numId="5" w16cid:durableId="1557662875">
    <w:abstractNumId w:val="17"/>
  </w:num>
  <w:num w:numId="6" w16cid:durableId="1163810708">
    <w:abstractNumId w:val="16"/>
  </w:num>
  <w:num w:numId="7" w16cid:durableId="916785520">
    <w:abstractNumId w:val="21"/>
  </w:num>
  <w:num w:numId="8" w16cid:durableId="327831691">
    <w:abstractNumId w:val="13"/>
  </w:num>
  <w:num w:numId="9" w16cid:durableId="904144227">
    <w:abstractNumId w:val="1"/>
  </w:num>
  <w:num w:numId="10" w16cid:durableId="1991321084">
    <w:abstractNumId w:val="7"/>
  </w:num>
  <w:num w:numId="11" w16cid:durableId="866867225">
    <w:abstractNumId w:val="19"/>
  </w:num>
  <w:num w:numId="12" w16cid:durableId="169292631">
    <w:abstractNumId w:val="6"/>
  </w:num>
  <w:num w:numId="13" w16cid:durableId="1312830194">
    <w:abstractNumId w:val="11"/>
  </w:num>
  <w:num w:numId="14" w16cid:durableId="1730029636">
    <w:abstractNumId w:val="14"/>
  </w:num>
  <w:num w:numId="15" w16cid:durableId="212664737">
    <w:abstractNumId w:val="0"/>
  </w:num>
  <w:num w:numId="16" w16cid:durableId="1152481023">
    <w:abstractNumId w:val="4"/>
  </w:num>
  <w:num w:numId="17" w16cid:durableId="1683623680">
    <w:abstractNumId w:val="15"/>
  </w:num>
  <w:num w:numId="18" w16cid:durableId="762723345">
    <w:abstractNumId w:val="18"/>
  </w:num>
  <w:num w:numId="19" w16cid:durableId="1527258442">
    <w:abstractNumId w:val="20"/>
  </w:num>
  <w:num w:numId="20" w16cid:durableId="1266111964">
    <w:abstractNumId w:val="9"/>
  </w:num>
  <w:num w:numId="21" w16cid:durableId="368797813">
    <w:abstractNumId w:val="3"/>
  </w:num>
  <w:num w:numId="22" w16cid:durableId="960038581">
    <w:abstractNumId w:val="22"/>
  </w:num>
  <w:num w:numId="23" w16cid:durableId="55780249">
    <w:abstractNumId w:val="23"/>
  </w:num>
  <w:num w:numId="24" w16cid:durableId="11923243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1MDc0MTC1NDO2NDdV0lEKTi0uzszPAymwqAUAHBeilywAAAA="/>
  </w:docVars>
  <w:rsids>
    <w:rsidRoot w:val="00077FFC"/>
    <w:rsid w:val="000008A2"/>
    <w:rsid w:val="0000334C"/>
    <w:rsid w:val="000047E0"/>
    <w:rsid w:val="00004872"/>
    <w:rsid w:val="00005E19"/>
    <w:rsid w:val="00007FAA"/>
    <w:rsid w:val="00010B2F"/>
    <w:rsid w:val="00013C51"/>
    <w:rsid w:val="000141C3"/>
    <w:rsid w:val="0001592F"/>
    <w:rsid w:val="00017BA3"/>
    <w:rsid w:val="000248ED"/>
    <w:rsid w:val="00024C1B"/>
    <w:rsid w:val="00025839"/>
    <w:rsid w:val="000268E4"/>
    <w:rsid w:val="00027DF1"/>
    <w:rsid w:val="00030021"/>
    <w:rsid w:val="000303FC"/>
    <w:rsid w:val="00031DEF"/>
    <w:rsid w:val="00032512"/>
    <w:rsid w:val="00034117"/>
    <w:rsid w:val="00034529"/>
    <w:rsid w:val="00035355"/>
    <w:rsid w:val="000354F3"/>
    <w:rsid w:val="000378A3"/>
    <w:rsid w:val="00042D44"/>
    <w:rsid w:val="00044CAE"/>
    <w:rsid w:val="00045F87"/>
    <w:rsid w:val="00046705"/>
    <w:rsid w:val="0005100F"/>
    <w:rsid w:val="000535BD"/>
    <w:rsid w:val="000540AA"/>
    <w:rsid w:val="0005455B"/>
    <w:rsid w:val="00055522"/>
    <w:rsid w:val="000642DE"/>
    <w:rsid w:val="00072736"/>
    <w:rsid w:val="00077FFC"/>
    <w:rsid w:val="00082804"/>
    <w:rsid w:val="000922C9"/>
    <w:rsid w:val="000931EF"/>
    <w:rsid w:val="0009369E"/>
    <w:rsid w:val="00097C5D"/>
    <w:rsid w:val="000A0E28"/>
    <w:rsid w:val="000A2742"/>
    <w:rsid w:val="000A3180"/>
    <w:rsid w:val="000A31BB"/>
    <w:rsid w:val="000A504C"/>
    <w:rsid w:val="000A647B"/>
    <w:rsid w:val="000A69ED"/>
    <w:rsid w:val="000B11EA"/>
    <w:rsid w:val="000B31B9"/>
    <w:rsid w:val="000B33CE"/>
    <w:rsid w:val="000B4164"/>
    <w:rsid w:val="000C05FB"/>
    <w:rsid w:val="000C0C76"/>
    <w:rsid w:val="000C28B7"/>
    <w:rsid w:val="000C4CBC"/>
    <w:rsid w:val="000C519A"/>
    <w:rsid w:val="000C5606"/>
    <w:rsid w:val="000C566F"/>
    <w:rsid w:val="000D088E"/>
    <w:rsid w:val="000D4297"/>
    <w:rsid w:val="000D685A"/>
    <w:rsid w:val="000E0AE5"/>
    <w:rsid w:val="000E3917"/>
    <w:rsid w:val="000F2587"/>
    <w:rsid w:val="000F5285"/>
    <w:rsid w:val="000F5B39"/>
    <w:rsid w:val="000F5C53"/>
    <w:rsid w:val="00101AF4"/>
    <w:rsid w:val="00102DCE"/>
    <w:rsid w:val="00103B49"/>
    <w:rsid w:val="00105756"/>
    <w:rsid w:val="00105CB7"/>
    <w:rsid w:val="00106D8F"/>
    <w:rsid w:val="0011669A"/>
    <w:rsid w:val="0011682F"/>
    <w:rsid w:val="00121A5C"/>
    <w:rsid w:val="0012384B"/>
    <w:rsid w:val="001242F1"/>
    <w:rsid w:val="001251DF"/>
    <w:rsid w:val="0012540A"/>
    <w:rsid w:val="00125995"/>
    <w:rsid w:val="00131BE4"/>
    <w:rsid w:val="00131EF7"/>
    <w:rsid w:val="00135184"/>
    <w:rsid w:val="00135565"/>
    <w:rsid w:val="0013579A"/>
    <w:rsid w:val="00140051"/>
    <w:rsid w:val="0014017E"/>
    <w:rsid w:val="001416B4"/>
    <w:rsid w:val="001532B3"/>
    <w:rsid w:val="001542CF"/>
    <w:rsid w:val="0015442D"/>
    <w:rsid w:val="00154C2B"/>
    <w:rsid w:val="00155277"/>
    <w:rsid w:val="00161A12"/>
    <w:rsid w:val="00161FC6"/>
    <w:rsid w:val="001622A5"/>
    <w:rsid w:val="00166909"/>
    <w:rsid w:val="00167233"/>
    <w:rsid w:val="00167B2D"/>
    <w:rsid w:val="00167C65"/>
    <w:rsid w:val="00170148"/>
    <w:rsid w:val="00170B01"/>
    <w:rsid w:val="00171E4E"/>
    <w:rsid w:val="0017343A"/>
    <w:rsid w:val="00176C6E"/>
    <w:rsid w:val="00177CD4"/>
    <w:rsid w:val="0018118C"/>
    <w:rsid w:val="001816A2"/>
    <w:rsid w:val="00183086"/>
    <w:rsid w:val="0018330D"/>
    <w:rsid w:val="0018644C"/>
    <w:rsid w:val="00186D9D"/>
    <w:rsid w:val="00195312"/>
    <w:rsid w:val="00197DA3"/>
    <w:rsid w:val="001A23B0"/>
    <w:rsid w:val="001A4EF4"/>
    <w:rsid w:val="001B0963"/>
    <w:rsid w:val="001B1671"/>
    <w:rsid w:val="001B1A4F"/>
    <w:rsid w:val="001B1FC4"/>
    <w:rsid w:val="001B2B05"/>
    <w:rsid w:val="001B3092"/>
    <w:rsid w:val="001B3313"/>
    <w:rsid w:val="001B361A"/>
    <w:rsid w:val="001B3F36"/>
    <w:rsid w:val="001B4005"/>
    <w:rsid w:val="001C183D"/>
    <w:rsid w:val="001C2E2A"/>
    <w:rsid w:val="001C61FB"/>
    <w:rsid w:val="001C6799"/>
    <w:rsid w:val="001D07F1"/>
    <w:rsid w:val="001D08E2"/>
    <w:rsid w:val="001D278B"/>
    <w:rsid w:val="001D54F3"/>
    <w:rsid w:val="001D5671"/>
    <w:rsid w:val="001D6AF9"/>
    <w:rsid w:val="001E0EE7"/>
    <w:rsid w:val="001E2159"/>
    <w:rsid w:val="001E34A2"/>
    <w:rsid w:val="001E35B6"/>
    <w:rsid w:val="001E7CC0"/>
    <w:rsid w:val="001F13DC"/>
    <w:rsid w:val="001F1FDC"/>
    <w:rsid w:val="001F2144"/>
    <w:rsid w:val="001F3BCF"/>
    <w:rsid w:val="001F4873"/>
    <w:rsid w:val="00201513"/>
    <w:rsid w:val="00202565"/>
    <w:rsid w:val="00202ADC"/>
    <w:rsid w:val="00205EB7"/>
    <w:rsid w:val="0020744D"/>
    <w:rsid w:val="00211616"/>
    <w:rsid w:val="00216BDC"/>
    <w:rsid w:val="00217F13"/>
    <w:rsid w:val="0022238E"/>
    <w:rsid w:val="002227E4"/>
    <w:rsid w:val="002236C9"/>
    <w:rsid w:val="00226539"/>
    <w:rsid w:val="00231697"/>
    <w:rsid w:val="002359D0"/>
    <w:rsid w:val="002368AB"/>
    <w:rsid w:val="00236EBB"/>
    <w:rsid w:val="0024172F"/>
    <w:rsid w:val="0024396F"/>
    <w:rsid w:val="002449A3"/>
    <w:rsid w:val="00247065"/>
    <w:rsid w:val="0024773E"/>
    <w:rsid w:val="002478D5"/>
    <w:rsid w:val="002479CB"/>
    <w:rsid w:val="00247C5E"/>
    <w:rsid w:val="00251624"/>
    <w:rsid w:val="00253043"/>
    <w:rsid w:val="00254865"/>
    <w:rsid w:val="00255306"/>
    <w:rsid w:val="00260350"/>
    <w:rsid w:val="00264223"/>
    <w:rsid w:val="002643B1"/>
    <w:rsid w:val="00274B80"/>
    <w:rsid w:val="0027743C"/>
    <w:rsid w:val="002851C6"/>
    <w:rsid w:val="00286500"/>
    <w:rsid w:val="00286836"/>
    <w:rsid w:val="00290E29"/>
    <w:rsid w:val="0029239B"/>
    <w:rsid w:val="00292865"/>
    <w:rsid w:val="00292B58"/>
    <w:rsid w:val="00293F27"/>
    <w:rsid w:val="00295912"/>
    <w:rsid w:val="002A035A"/>
    <w:rsid w:val="002A2367"/>
    <w:rsid w:val="002A447F"/>
    <w:rsid w:val="002A7BFC"/>
    <w:rsid w:val="002B124E"/>
    <w:rsid w:val="002B1512"/>
    <w:rsid w:val="002B26F5"/>
    <w:rsid w:val="002B2954"/>
    <w:rsid w:val="002B5CF3"/>
    <w:rsid w:val="002B602B"/>
    <w:rsid w:val="002B7531"/>
    <w:rsid w:val="002C3A99"/>
    <w:rsid w:val="002C7776"/>
    <w:rsid w:val="002D16EF"/>
    <w:rsid w:val="002D1D8F"/>
    <w:rsid w:val="002D314D"/>
    <w:rsid w:val="002D3A50"/>
    <w:rsid w:val="002D5AE4"/>
    <w:rsid w:val="002D6D1F"/>
    <w:rsid w:val="002D765D"/>
    <w:rsid w:val="002D7946"/>
    <w:rsid w:val="002D7BBA"/>
    <w:rsid w:val="002E0D83"/>
    <w:rsid w:val="002E19D4"/>
    <w:rsid w:val="002E6C37"/>
    <w:rsid w:val="002E7B25"/>
    <w:rsid w:val="002F03F2"/>
    <w:rsid w:val="002F0BBE"/>
    <w:rsid w:val="002F24FF"/>
    <w:rsid w:val="002F31DE"/>
    <w:rsid w:val="002F4A34"/>
    <w:rsid w:val="002F4D33"/>
    <w:rsid w:val="002F5ECE"/>
    <w:rsid w:val="002F6B73"/>
    <w:rsid w:val="00303075"/>
    <w:rsid w:val="003037E7"/>
    <w:rsid w:val="00304661"/>
    <w:rsid w:val="00305DC5"/>
    <w:rsid w:val="0030710C"/>
    <w:rsid w:val="00311702"/>
    <w:rsid w:val="00313829"/>
    <w:rsid w:val="00313BC1"/>
    <w:rsid w:val="00314DA7"/>
    <w:rsid w:val="0031659F"/>
    <w:rsid w:val="0031717F"/>
    <w:rsid w:val="00317FA8"/>
    <w:rsid w:val="00321096"/>
    <w:rsid w:val="00321B95"/>
    <w:rsid w:val="0032290F"/>
    <w:rsid w:val="00322CBE"/>
    <w:rsid w:val="003251CC"/>
    <w:rsid w:val="00326894"/>
    <w:rsid w:val="00326CD0"/>
    <w:rsid w:val="00331708"/>
    <w:rsid w:val="003330C7"/>
    <w:rsid w:val="0033670A"/>
    <w:rsid w:val="0034000F"/>
    <w:rsid w:val="00341747"/>
    <w:rsid w:val="00344CBF"/>
    <w:rsid w:val="003467E4"/>
    <w:rsid w:val="003470EB"/>
    <w:rsid w:val="003471CC"/>
    <w:rsid w:val="0034763E"/>
    <w:rsid w:val="00352C8B"/>
    <w:rsid w:val="003543CD"/>
    <w:rsid w:val="00356323"/>
    <w:rsid w:val="0036081B"/>
    <w:rsid w:val="00361F06"/>
    <w:rsid w:val="003632FB"/>
    <w:rsid w:val="003637C9"/>
    <w:rsid w:val="003640C3"/>
    <w:rsid w:val="00364314"/>
    <w:rsid w:val="00366C5B"/>
    <w:rsid w:val="00367E38"/>
    <w:rsid w:val="00371D9B"/>
    <w:rsid w:val="003737FC"/>
    <w:rsid w:val="0037431D"/>
    <w:rsid w:val="00375C2B"/>
    <w:rsid w:val="003820E3"/>
    <w:rsid w:val="00383C3B"/>
    <w:rsid w:val="003867FD"/>
    <w:rsid w:val="0039014F"/>
    <w:rsid w:val="00390397"/>
    <w:rsid w:val="00391634"/>
    <w:rsid w:val="0039288D"/>
    <w:rsid w:val="00396943"/>
    <w:rsid w:val="003A0E6D"/>
    <w:rsid w:val="003A0F94"/>
    <w:rsid w:val="003A3D14"/>
    <w:rsid w:val="003A62DD"/>
    <w:rsid w:val="003A6908"/>
    <w:rsid w:val="003B0A7F"/>
    <w:rsid w:val="003B19CA"/>
    <w:rsid w:val="003B388B"/>
    <w:rsid w:val="003B405C"/>
    <w:rsid w:val="003B55F7"/>
    <w:rsid w:val="003B61F0"/>
    <w:rsid w:val="003C07C0"/>
    <w:rsid w:val="003C159E"/>
    <w:rsid w:val="003C1A2E"/>
    <w:rsid w:val="003C2E4F"/>
    <w:rsid w:val="003C7544"/>
    <w:rsid w:val="003D159F"/>
    <w:rsid w:val="003D1954"/>
    <w:rsid w:val="003D5213"/>
    <w:rsid w:val="003D5DF4"/>
    <w:rsid w:val="003D60EF"/>
    <w:rsid w:val="003D7B7B"/>
    <w:rsid w:val="003E19CF"/>
    <w:rsid w:val="003E21A7"/>
    <w:rsid w:val="003E33D6"/>
    <w:rsid w:val="003E4985"/>
    <w:rsid w:val="003E6057"/>
    <w:rsid w:val="003E7758"/>
    <w:rsid w:val="003E7DF5"/>
    <w:rsid w:val="003F0C59"/>
    <w:rsid w:val="003F20FC"/>
    <w:rsid w:val="003F38BA"/>
    <w:rsid w:val="003F4A34"/>
    <w:rsid w:val="003F4AB6"/>
    <w:rsid w:val="003F506C"/>
    <w:rsid w:val="004019F4"/>
    <w:rsid w:val="00402E35"/>
    <w:rsid w:val="00405BC4"/>
    <w:rsid w:val="00412AC3"/>
    <w:rsid w:val="00413621"/>
    <w:rsid w:val="00416EA9"/>
    <w:rsid w:val="004206CA"/>
    <w:rsid w:val="00424192"/>
    <w:rsid w:val="004268DD"/>
    <w:rsid w:val="00430A4F"/>
    <w:rsid w:val="00434A6B"/>
    <w:rsid w:val="0043554C"/>
    <w:rsid w:val="00436582"/>
    <w:rsid w:val="004366A9"/>
    <w:rsid w:val="0043774B"/>
    <w:rsid w:val="0044494F"/>
    <w:rsid w:val="00444996"/>
    <w:rsid w:val="004453F8"/>
    <w:rsid w:val="004472DB"/>
    <w:rsid w:val="00450538"/>
    <w:rsid w:val="004533C2"/>
    <w:rsid w:val="00454744"/>
    <w:rsid w:val="00455CCA"/>
    <w:rsid w:val="00455E1D"/>
    <w:rsid w:val="00456FFB"/>
    <w:rsid w:val="00474C36"/>
    <w:rsid w:val="00474EDC"/>
    <w:rsid w:val="00476544"/>
    <w:rsid w:val="00481569"/>
    <w:rsid w:val="00481F9B"/>
    <w:rsid w:val="00482C26"/>
    <w:rsid w:val="00485FD4"/>
    <w:rsid w:val="00487283"/>
    <w:rsid w:val="00487892"/>
    <w:rsid w:val="00490D5A"/>
    <w:rsid w:val="00492298"/>
    <w:rsid w:val="00494D74"/>
    <w:rsid w:val="004A2005"/>
    <w:rsid w:val="004A3665"/>
    <w:rsid w:val="004A3C7C"/>
    <w:rsid w:val="004A4320"/>
    <w:rsid w:val="004A49AC"/>
    <w:rsid w:val="004A5AEE"/>
    <w:rsid w:val="004A608C"/>
    <w:rsid w:val="004B1139"/>
    <w:rsid w:val="004B41CE"/>
    <w:rsid w:val="004B4F9B"/>
    <w:rsid w:val="004B5AA9"/>
    <w:rsid w:val="004B68A4"/>
    <w:rsid w:val="004C05AB"/>
    <w:rsid w:val="004C198C"/>
    <w:rsid w:val="004C2960"/>
    <w:rsid w:val="004C53C4"/>
    <w:rsid w:val="004D1A5C"/>
    <w:rsid w:val="004D4389"/>
    <w:rsid w:val="004D7CC2"/>
    <w:rsid w:val="004E1565"/>
    <w:rsid w:val="004E1BEA"/>
    <w:rsid w:val="004E1C9E"/>
    <w:rsid w:val="004E267E"/>
    <w:rsid w:val="004E6434"/>
    <w:rsid w:val="004E665C"/>
    <w:rsid w:val="004F3EFD"/>
    <w:rsid w:val="004F5BCB"/>
    <w:rsid w:val="00502D5A"/>
    <w:rsid w:val="0050666F"/>
    <w:rsid w:val="0051009A"/>
    <w:rsid w:val="0051110F"/>
    <w:rsid w:val="0051207B"/>
    <w:rsid w:val="005121FD"/>
    <w:rsid w:val="00514E72"/>
    <w:rsid w:val="005158DE"/>
    <w:rsid w:val="0051785E"/>
    <w:rsid w:val="00520031"/>
    <w:rsid w:val="00520202"/>
    <w:rsid w:val="00521783"/>
    <w:rsid w:val="0052205D"/>
    <w:rsid w:val="005266D7"/>
    <w:rsid w:val="00527408"/>
    <w:rsid w:val="005309BA"/>
    <w:rsid w:val="00530A9B"/>
    <w:rsid w:val="00531734"/>
    <w:rsid w:val="00534B9E"/>
    <w:rsid w:val="005351A7"/>
    <w:rsid w:val="00537F71"/>
    <w:rsid w:val="005405B5"/>
    <w:rsid w:val="00542F29"/>
    <w:rsid w:val="005432D1"/>
    <w:rsid w:val="00547B1E"/>
    <w:rsid w:val="00551AD2"/>
    <w:rsid w:val="00553258"/>
    <w:rsid w:val="00553B7A"/>
    <w:rsid w:val="00553F4D"/>
    <w:rsid w:val="00563D21"/>
    <w:rsid w:val="00564440"/>
    <w:rsid w:val="00564F03"/>
    <w:rsid w:val="0056616C"/>
    <w:rsid w:val="00567756"/>
    <w:rsid w:val="005703E9"/>
    <w:rsid w:val="00570601"/>
    <w:rsid w:val="00572F12"/>
    <w:rsid w:val="00573372"/>
    <w:rsid w:val="005734AC"/>
    <w:rsid w:val="005749B0"/>
    <w:rsid w:val="00575F83"/>
    <w:rsid w:val="00582B09"/>
    <w:rsid w:val="00583210"/>
    <w:rsid w:val="00583FA2"/>
    <w:rsid w:val="00585F8B"/>
    <w:rsid w:val="00587444"/>
    <w:rsid w:val="005905F1"/>
    <w:rsid w:val="00590CF0"/>
    <w:rsid w:val="0059122F"/>
    <w:rsid w:val="00592FF3"/>
    <w:rsid w:val="0059314B"/>
    <w:rsid w:val="00595175"/>
    <w:rsid w:val="00597FA3"/>
    <w:rsid w:val="005A04C2"/>
    <w:rsid w:val="005A0D1B"/>
    <w:rsid w:val="005A3412"/>
    <w:rsid w:val="005A5484"/>
    <w:rsid w:val="005A6A35"/>
    <w:rsid w:val="005A7A3A"/>
    <w:rsid w:val="005A7B56"/>
    <w:rsid w:val="005B2870"/>
    <w:rsid w:val="005B3F20"/>
    <w:rsid w:val="005B5DC8"/>
    <w:rsid w:val="005C4241"/>
    <w:rsid w:val="005C7C15"/>
    <w:rsid w:val="005D1483"/>
    <w:rsid w:val="005D6D6D"/>
    <w:rsid w:val="005D7C7C"/>
    <w:rsid w:val="005E04B6"/>
    <w:rsid w:val="005E65FE"/>
    <w:rsid w:val="005F2E74"/>
    <w:rsid w:val="005F311C"/>
    <w:rsid w:val="005F39ED"/>
    <w:rsid w:val="00600CF7"/>
    <w:rsid w:val="00600D40"/>
    <w:rsid w:val="00602277"/>
    <w:rsid w:val="00603859"/>
    <w:rsid w:val="006046BA"/>
    <w:rsid w:val="006060E8"/>
    <w:rsid w:val="00606BB7"/>
    <w:rsid w:val="00611340"/>
    <w:rsid w:val="00614333"/>
    <w:rsid w:val="0061567D"/>
    <w:rsid w:val="0061783D"/>
    <w:rsid w:val="006201B9"/>
    <w:rsid w:val="00622451"/>
    <w:rsid w:val="006329BD"/>
    <w:rsid w:val="006335EB"/>
    <w:rsid w:val="00635320"/>
    <w:rsid w:val="00636088"/>
    <w:rsid w:val="00636A6B"/>
    <w:rsid w:val="00640DC8"/>
    <w:rsid w:val="00641198"/>
    <w:rsid w:val="00643A5D"/>
    <w:rsid w:val="00644A3A"/>
    <w:rsid w:val="006473A8"/>
    <w:rsid w:val="00647C4A"/>
    <w:rsid w:val="00647D2E"/>
    <w:rsid w:val="00651BD2"/>
    <w:rsid w:val="006531E6"/>
    <w:rsid w:val="006533FB"/>
    <w:rsid w:val="00657BFA"/>
    <w:rsid w:val="00661EB8"/>
    <w:rsid w:val="00662E4E"/>
    <w:rsid w:val="00665784"/>
    <w:rsid w:val="00666FF0"/>
    <w:rsid w:val="00667C97"/>
    <w:rsid w:val="0067067B"/>
    <w:rsid w:val="00670A27"/>
    <w:rsid w:val="0067218B"/>
    <w:rsid w:val="00676B12"/>
    <w:rsid w:val="0067722F"/>
    <w:rsid w:val="00680458"/>
    <w:rsid w:val="00681413"/>
    <w:rsid w:val="006829CB"/>
    <w:rsid w:val="00683897"/>
    <w:rsid w:val="006857DE"/>
    <w:rsid w:val="00686489"/>
    <w:rsid w:val="0069408C"/>
    <w:rsid w:val="0069432A"/>
    <w:rsid w:val="00694478"/>
    <w:rsid w:val="00694BC1"/>
    <w:rsid w:val="006A0084"/>
    <w:rsid w:val="006A70EA"/>
    <w:rsid w:val="006B316B"/>
    <w:rsid w:val="006B37CE"/>
    <w:rsid w:val="006B4C7A"/>
    <w:rsid w:val="006C0803"/>
    <w:rsid w:val="006C1624"/>
    <w:rsid w:val="006C2539"/>
    <w:rsid w:val="006C3AE9"/>
    <w:rsid w:val="006C583E"/>
    <w:rsid w:val="006C5D3F"/>
    <w:rsid w:val="006C60E9"/>
    <w:rsid w:val="006D2F7E"/>
    <w:rsid w:val="006D4E77"/>
    <w:rsid w:val="006D4EF5"/>
    <w:rsid w:val="006D65D3"/>
    <w:rsid w:val="006E0BF9"/>
    <w:rsid w:val="006E25F8"/>
    <w:rsid w:val="006E34F0"/>
    <w:rsid w:val="006E68E7"/>
    <w:rsid w:val="006F0688"/>
    <w:rsid w:val="006F233C"/>
    <w:rsid w:val="006F33A1"/>
    <w:rsid w:val="006F427B"/>
    <w:rsid w:val="006F4A5E"/>
    <w:rsid w:val="006F5789"/>
    <w:rsid w:val="006F66F8"/>
    <w:rsid w:val="006F67DF"/>
    <w:rsid w:val="006F6F3C"/>
    <w:rsid w:val="006F7118"/>
    <w:rsid w:val="006F7693"/>
    <w:rsid w:val="006F7E48"/>
    <w:rsid w:val="00700134"/>
    <w:rsid w:val="00705330"/>
    <w:rsid w:val="0070712C"/>
    <w:rsid w:val="00715679"/>
    <w:rsid w:val="00716ECD"/>
    <w:rsid w:val="00717143"/>
    <w:rsid w:val="00720FFD"/>
    <w:rsid w:val="0072182D"/>
    <w:rsid w:val="007229CE"/>
    <w:rsid w:val="007302E8"/>
    <w:rsid w:val="00731DE0"/>
    <w:rsid w:val="007362DC"/>
    <w:rsid w:val="007413D2"/>
    <w:rsid w:val="007450F1"/>
    <w:rsid w:val="00745D57"/>
    <w:rsid w:val="00750946"/>
    <w:rsid w:val="00753621"/>
    <w:rsid w:val="00753C3C"/>
    <w:rsid w:val="00754445"/>
    <w:rsid w:val="00754555"/>
    <w:rsid w:val="0075615F"/>
    <w:rsid w:val="00756D68"/>
    <w:rsid w:val="007603B2"/>
    <w:rsid w:val="00761C37"/>
    <w:rsid w:val="00761F4B"/>
    <w:rsid w:val="00766FB1"/>
    <w:rsid w:val="007738F4"/>
    <w:rsid w:val="00774B14"/>
    <w:rsid w:val="00780012"/>
    <w:rsid w:val="00782E18"/>
    <w:rsid w:val="00782E63"/>
    <w:rsid w:val="007854A2"/>
    <w:rsid w:val="007857A4"/>
    <w:rsid w:val="007866A4"/>
    <w:rsid w:val="007911AA"/>
    <w:rsid w:val="00794DDB"/>
    <w:rsid w:val="0079666B"/>
    <w:rsid w:val="00796CE6"/>
    <w:rsid w:val="00796D8B"/>
    <w:rsid w:val="007A3E36"/>
    <w:rsid w:val="007A5D78"/>
    <w:rsid w:val="007A75A7"/>
    <w:rsid w:val="007B0176"/>
    <w:rsid w:val="007B065E"/>
    <w:rsid w:val="007B1AF6"/>
    <w:rsid w:val="007B34E4"/>
    <w:rsid w:val="007B5061"/>
    <w:rsid w:val="007B644B"/>
    <w:rsid w:val="007B75FE"/>
    <w:rsid w:val="007C05F3"/>
    <w:rsid w:val="007C0CD9"/>
    <w:rsid w:val="007C13DA"/>
    <w:rsid w:val="007C202C"/>
    <w:rsid w:val="007C44C3"/>
    <w:rsid w:val="007C4E1F"/>
    <w:rsid w:val="007C5F57"/>
    <w:rsid w:val="007C7424"/>
    <w:rsid w:val="007C7C43"/>
    <w:rsid w:val="007D1ACD"/>
    <w:rsid w:val="007D1C01"/>
    <w:rsid w:val="007D4E77"/>
    <w:rsid w:val="007D5707"/>
    <w:rsid w:val="007D7ED9"/>
    <w:rsid w:val="007E1732"/>
    <w:rsid w:val="007E28AD"/>
    <w:rsid w:val="007E2A97"/>
    <w:rsid w:val="007E6069"/>
    <w:rsid w:val="007F0642"/>
    <w:rsid w:val="007F31C3"/>
    <w:rsid w:val="007F6F51"/>
    <w:rsid w:val="008008BD"/>
    <w:rsid w:val="00800CC2"/>
    <w:rsid w:val="008034CB"/>
    <w:rsid w:val="008034F6"/>
    <w:rsid w:val="008038C2"/>
    <w:rsid w:val="00811BA9"/>
    <w:rsid w:val="00812400"/>
    <w:rsid w:val="008157B2"/>
    <w:rsid w:val="00815A8A"/>
    <w:rsid w:val="0082098F"/>
    <w:rsid w:val="00821755"/>
    <w:rsid w:val="008223F2"/>
    <w:rsid w:val="0082248D"/>
    <w:rsid w:val="00823150"/>
    <w:rsid w:val="00825E83"/>
    <w:rsid w:val="00827B8C"/>
    <w:rsid w:val="00831BDF"/>
    <w:rsid w:val="008360E7"/>
    <w:rsid w:val="00836128"/>
    <w:rsid w:val="00836773"/>
    <w:rsid w:val="0084021A"/>
    <w:rsid w:val="00841217"/>
    <w:rsid w:val="00841280"/>
    <w:rsid w:val="00841618"/>
    <w:rsid w:val="00842F9E"/>
    <w:rsid w:val="008442D5"/>
    <w:rsid w:val="00846FA5"/>
    <w:rsid w:val="00850CF2"/>
    <w:rsid w:val="00851ECD"/>
    <w:rsid w:val="008521B7"/>
    <w:rsid w:val="008522E8"/>
    <w:rsid w:val="008536B9"/>
    <w:rsid w:val="00853FCA"/>
    <w:rsid w:val="00854099"/>
    <w:rsid w:val="008557E0"/>
    <w:rsid w:val="00855EE3"/>
    <w:rsid w:val="00857CBB"/>
    <w:rsid w:val="00862237"/>
    <w:rsid w:val="00867883"/>
    <w:rsid w:val="00867EE9"/>
    <w:rsid w:val="0087047B"/>
    <w:rsid w:val="00870776"/>
    <w:rsid w:val="00872924"/>
    <w:rsid w:val="00872A2F"/>
    <w:rsid w:val="00874A01"/>
    <w:rsid w:val="008770A0"/>
    <w:rsid w:val="00882262"/>
    <w:rsid w:val="00885FD4"/>
    <w:rsid w:val="0088718C"/>
    <w:rsid w:val="008906E2"/>
    <w:rsid w:val="00891F81"/>
    <w:rsid w:val="00891FD9"/>
    <w:rsid w:val="008924E8"/>
    <w:rsid w:val="00893503"/>
    <w:rsid w:val="00894E34"/>
    <w:rsid w:val="008961EF"/>
    <w:rsid w:val="008A5C54"/>
    <w:rsid w:val="008A6C39"/>
    <w:rsid w:val="008B01EA"/>
    <w:rsid w:val="008B0349"/>
    <w:rsid w:val="008B0A67"/>
    <w:rsid w:val="008B636E"/>
    <w:rsid w:val="008B693F"/>
    <w:rsid w:val="008C4728"/>
    <w:rsid w:val="008C4A50"/>
    <w:rsid w:val="008C4E98"/>
    <w:rsid w:val="008C57EC"/>
    <w:rsid w:val="008C76AB"/>
    <w:rsid w:val="008C78CE"/>
    <w:rsid w:val="008D036F"/>
    <w:rsid w:val="008D1EA5"/>
    <w:rsid w:val="008D422F"/>
    <w:rsid w:val="008D5BC7"/>
    <w:rsid w:val="008D6165"/>
    <w:rsid w:val="008E0609"/>
    <w:rsid w:val="008E2247"/>
    <w:rsid w:val="008E226F"/>
    <w:rsid w:val="008E2309"/>
    <w:rsid w:val="008E2598"/>
    <w:rsid w:val="008E2CF5"/>
    <w:rsid w:val="008E7D1C"/>
    <w:rsid w:val="008F0825"/>
    <w:rsid w:val="008F51EA"/>
    <w:rsid w:val="00904026"/>
    <w:rsid w:val="00904653"/>
    <w:rsid w:val="009056FB"/>
    <w:rsid w:val="00907183"/>
    <w:rsid w:val="00911730"/>
    <w:rsid w:val="00913C2C"/>
    <w:rsid w:val="00914A43"/>
    <w:rsid w:val="009159BF"/>
    <w:rsid w:val="009163F7"/>
    <w:rsid w:val="009165C3"/>
    <w:rsid w:val="00916CD4"/>
    <w:rsid w:val="0092096E"/>
    <w:rsid w:val="00923587"/>
    <w:rsid w:val="009255DA"/>
    <w:rsid w:val="00926887"/>
    <w:rsid w:val="00926AC4"/>
    <w:rsid w:val="0093448D"/>
    <w:rsid w:val="0093541C"/>
    <w:rsid w:val="009364FF"/>
    <w:rsid w:val="00944EAA"/>
    <w:rsid w:val="00947695"/>
    <w:rsid w:val="00947D96"/>
    <w:rsid w:val="009511E4"/>
    <w:rsid w:val="00953760"/>
    <w:rsid w:val="009538D7"/>
    <w:rsid w:val="009558FD"/>
    <w:rsid w:val="00963904"/>
    <w:rsid w:val="00964E65"/>
    <w:rsid w:val="00964F09"/>
    <w:rsid w:val="0096680C"/>
    <w:rsid w:val="009712FC"/>
    <w:rsid w:val="00972ADC"/>
    <w:rsid w:val="009735D2"/>
    <w:rsid w:val="00973D9C"/>
    <w:rsid w:val="0097449B"/>
    <w:rsid w:val="00980EB3"/>
    <w:rsid w:val="00980F87"/>
    <w:rsid w:val="00984B60"/>
    <w:rsid w:val="009854BC"/>
    <w:rsid w:val="009876C9"/>
    <w:rsid w:val="00990BC6"/>
    <w:rsid w:val="00991ADD"/>
    <w:rsid w:val="0099365C"/>
    <w:rsid w:val="00993F4A"/>
    <w:rsid w:val="00996DB9"/>
    <w:rsid w:val="009970E1"/>
    <w:rsid w:val="009973D8"/>
    <w:rsid w:val="009A53FC"/>
    <w:rsid w:val="009A5B94"/>
    <w:rsid w:val="009A6BBF"/>
    <w:rsid w:val="009A7794"/>
    <w:rsid w:val="009A7E64"/>
    <w:rsid w:val="009B11E1"/>
    <w:rsid w:val="009B2CBD"/>
    <w:rsid w:val="009B5440"/>
    <w:rsid w:val="009B61A7"/>
    <w:rsid w:val="009C45F4"/>
    <w:rsid w:val="009C5E8D"/>
    <w:rsid w:val="009D294C"/>
    <w:rsid w:val="009D5824"/>
    <w:rsid w:val="009D6135"/>
    <w:rsid w:val="009E26AC"/>
    <w:rsid w:val="009E33B3"/>
    <w:rsid w:val="009E5988"/>
    <w:rsid w:val="009F03AD"/>
    <w:rsid w:val="009F0443"/>
    <w:rsid w:val="009F1C5E"/>
    <w:rsid w:val="009F2BF0"/>
    <w:rsid w:val="009F3626"/>
    <w:rsid w:val="009F5DD9"/>
    <w:rsid w:val="009F7DFE"/>
    <w:rsid w:val="00A0062E"/>
    <w:rsid w:val="00A00D38"/>
    <w:rsid w:val="00A00EC0"/>
    <w:rsid w:val="00A01B21"/>
    <w:rsid w:val="00A01B3A"/>
    <w:rsid w:val="00A01DFB"/>
    <w:rsid w:val="00A039EE"/>
    <w:rsid w:val="00A05C23"/>
    <w:rsid w:val="00A105C5"/>
    <w:rsid w:val="00A14481"/>
    <w:rsid w:val="00A15D33"/>
    <w:rsid w:val="00A16425"/>
    <w:rsid w:val="00A2012C"/>
    <w:rsid w:val="00A2204E"/>
    <w:rsid w:val="00A22DDE"/>
    <w:rsid w:val="00A232CF"/>
    <w:rsid w:val="00A233C2"/>
    <w:rsid w:val="00A26311"/>
    <w:rsid w:val="00A30D5B"/>
    <w:rsid w:val="00A31D5A"/>
    <w:rsid w:val="00A3210B"/>
    <w:rsid w:val="00A33317"/>
    <w:rsid w:val="00A34C6C"/>
    <w:rsid w:val="00A36630"/>
    <w:rsid w:val="00A421D5"/>
    <w:rsid w:val="00A438B4"/>
    <w:rsid w:val="00A45B5B"/>
    <w:rsid w:val="00A46D9B"/>
    <w:rsid w:val="00A4734D"/>
    <w:rsid w:val="00A505E2"/>
    <w:rsid w:val="00A50BF8"/>
    <w:rsid w:val="00A51CCA"/>
    <w:rsid w:val="00A52CF3"/>
    <w:rsid w:val="00A57BC4"/>
    <w:rsid w:val="00A610FF"/>
    <w:rsid w:val="00A61EB1"/>
    <w:rsid w:val="00A620EB"/>
    <w:rsid w:val="00A643AC"/>
    <w:rsid w:val="00A6701A"/>
    <w:rsid w:val="00A67465"/>
    <w:rsid w:val="00A67FC6"/>
    <w:rsid w:val="00A702CA"/>
    <w:rsid w:val="00A71C0E"/>
    <w:rsid w:val="00A76B06"/>
    <w:rsid w:val="00A853F2"/>
    <w:rsid w:val="00A85D1F"/>
    <w:rsid w:val="00A86F13"/>
    <w:rsid w:val="00A87662"/>
    <w:rsid w:val="00A9110C"/>
    <w:rsid w:val="00A93785"/>
    <w:rsid w:val="00A95734"/>
    <w:rsid w:val="00A95935"/>
    <w:rsid w:val="00A95D02"/>
    <w:rsid w:val="00A96DA4"/>
    <w:rsid w:val="00A97317"/>
    <w:rsid w:val="00AA6F56"/>
    <w:rsid w:val="00AB2FE9"/>
    <w:rsid w:val="00AB333F"/>
    <w:rsid w:val="00AB4769"/>
    <w:rsid w:val="00AB6398"/>
    <w:rsid w:val="00AB7738"/>
    <w:rsid w:val="00AC1D22"/>
    <w:rsid w:val="00AC4F97"/>
    <w:rsid w:val="00AC6BF8"/>
    <w:rsid w:val="00AD03F1"/>
    <w:rsid w:val="00AD0A9A"/>
    <w:rsid w:val="00AE27B7"/>
    <w:rsid w:val="00AE3979"/>
    <w:rsid w:val="00AF0836"/>
    <w:rsid w:val="00AF5190"/>
    <w:rsid w:val="00AF774B"/>
    <w:rsid w:val="00B0059C"/>
    <w:rsid w:val="00B0394C"/>
    <w:rsid w:val="00B05713"/>
    <w:rsid w:val="00B0581E"/>
    <w:rsid w:val="00B105FC"/>
    <w:rsid w:val="00B129BA"/>
    <w:rsid w:val="00B130CE"/>
    <w:rsid w:val="00B13193"/>
    <w:rsid w:val="00B15E2E"/>
    <w:rsid w:val="00B16DCE"/>
    <w:rsid w:val="00B16F7B"/>
    <w:rsid w:val="00B17C24"/>
    <w:rsid w:val="00B23BE0"/>
    <w:rsid w:val="00B26AC3"/>
    <w:rsid w:val="00B278A4"/>
    <w:rsid w:val="00B3445C"/>
    <w:rsid w:val="00B345E4"/>
    <w:rsid w:val="00B35883"/>
    <w:rsid w:val="00B35C1C"/>
    <w:rsid w:val="00B361BC"/>
    <w:rsid w:val="00B36B50"/>
    <w:rsid w:val="00B40C92"/>
    <w:rsid w:val="00B415EA"/>
    <w:rsid w:val="00B42DF8"/>
    <w:rsid w:val="00B445BF"/>
    <w:rsid w:val="00B44AE7"/>
    <w:rsid w:val="00B4787B"/>
    <w:rsid w:val="00B509B9"/>
    <w:rsid w:val="00B5128C"/>
    <w:rsid w:val="00B52664"/>
    <w:rsid w:val="00B53A4D"/>
    <w:rsid w:val="00B60EF8"/>
    <w:rsid w:val="00B623D1"/>
    <w:rsid w:val="00B642DD"/>
    <w:rsid w:val="00B64D8D"/>
    <w:rsid w:val="00B65777"/>
    <w:rsid w:val="00B65C62"/>
    <w:rsid w:val="00B66963"/>
    <w:rsid w:val="00B672D7"/>
    <w:rsid w:val="00B71A75"/>
    <w:rsid w:val="00B7792C"/>
    <w:rsid w:val="00B77947"/>
    <w:rsid w:val="00B80596"/>
    <w:rsid w:val="00B8259B"/>
    <w:rsid w:val="00B85676"/>
    <w:rsid w:val="00B9519B"/>
    <w:rsid w:val="00B95FD0"/>
    <w:rsid w:val="00B978C3"/>
    <w:rsid w:val="00BA0085"/>
    <w:rsid w:val="00BA18B5"/>
    <w:rsid w:val="00BA5F4C"/>
    <w:rsid w:val="00BB5DE6"/>
    <w:rsid w:val="00BC1E00"/>
    <w:rsid w:val="00BC4094"/>
    <w:rsid w:val="00BC49A9"/>
    <w:rsid w:val="00BC5895"/>
    <w:rsid w:val="00BD02BC"/>
    <w:rsid w:val="00BD12F0"/>
    <w:rsid w:val="00BD1EC1"/>
    <w:rsid w:val="00BD22BB"/>
    <w:rsid w:val="00BD3783"/>
    <w:rsid w:val="00BD73CA"/>
    <w:rsid w:val="00BD753E"/>
    <w:rsid w:val="00BD7619"/>
    <w:rsid w:val="00BE273F"/>
    <w:rsid w:val="00BE2F4C"/>
    <w:rsid w:val="00BE440E"/>
    <w:rsid w:val="00BE55FC"/>
    <w:rsid w:val="00BF0043"/>
    <w:rsid w:val="00BF1713"/>
    <w:rsid w:val="00BF46D4"/>
    <w:rsid w:val="00BF61E7"/>
    <w:rsid w:val="00BF6974"/>
    <w:rsid w:val="00BF7D5E"/>
    <w:rsid w:val="00C0006B"/>
    <w:rsid w:val="00C00446"/>
    <w:rsid w:val="00C0405D"/>
    <w:rsid w:val="00C079F4"/>
    <w:rsid w:val="00C10A0D"/>
    <w:rsid w:val="00C11751"/>
    <w:rsid w:val="00C11B7F"/>
    <w:rsid w:val="00C11E9D"/>
    <w:rsid w:val="00C125B2"/>
    <w:rsid w:val="00C12D1C"/>
    <w:rsid w:val="00C21EE0"/>
    <w:rsid w:val="00C22927"/>
    <w:rsid w:val="00C22E42"/>
    <w:rsid w:val="00C2640E"/>
    <w:rsid w:val="00C2708E"/>
    <w:rsid w:val="00C30005"/>
    <w:rsid w:val="00C3321D"/>
    <w:rsid w:val="00C33261"/>
    <w:rsid w:val="00C33EB1"/>
    <w:rsid w:val="00C33F00"/>
    <w:rsid w:val="00C352B3"/>
    <w:rsid w:val="00C35941"/>
    <w:rsid w:val="00C35B0F"/>
    <w:rsid w:val="00C451C6"/>
    <w:rsid w:val="00C46550"/>
    <w:rsid w:val="00C50B25"/>
    <w:rsid w:val="00C50FF0"/>
    <w:rsid w:val="00C53622"/>
    <w:rsid w:val="00C53E7A"/>
    <w:rsid w:val="00C54550"/>
    <w:rsid w:val="00C565F0"/>
    <w:rsid w:val="00C61C96"/>
    <w:rsid w:val="00C63104"/>
    <w:rsid w:val="00C660D4"/>
    <w:rsid w:val="00C66BC3"/>
    <w:rsid w:val="00C72C77"/>
    <w:rsid w:val="00C73289"/>
    <w:rsid w:val="00C7342E"/>
    <w:rsid w:val="00C75479"/>
    <w:rsid w:val="00C759F5"/>
    <w:rsid w:val="00C801A8"/>
    <w:rsid w:val="00C80EFB"/>
    <w:rsid w:val="00C837CA"/>
    <w:rsid w:val="00C866E9"/>
    <w:rsid w:val="00C87235"/>
    <w:rsid w:val="00C91150"/>
    <w:rsid w:val="00C9313C"/>
    <w:rsid w:val="00C9501C"/>
    <w:rsid w:val="00C975E1"/>
    <w:rsid w:val="00CA0443"/>
    <w:rsid w:val="00CA10D9"/>
    <w:rsid w:val="00CA26D4"/>
    <w:rsid w:val="00CA4A3E"/>
    <w:rsid w:val="00CA7C9B"/>
    <w:rsid w:val="00CB0EE6"/>
    <w:rsid w:val="00CB40D0"/>
    <w:rsid w:val="00CB46EE"/>
    <w:rsid w:val="00CB65DF"/>
    <w:rsid w:val="00CB7D42"/>
    <w:rsid w:val="00CC01D6"/>
    <w:rsid w:val="00CC1E4D"/>
    <w:rsid w:val="00CC2638"/>
    <w:rsid w:val="00CC4141"/>
    <w:rsid w:val="00CC6CCF"/>
    <w:rsid w:val="00CD1ED5"/>
    <w:rsid w:val="00CD39CF"/>
    <w:rsid w:val="00CD3EC6"/>
    <w:rsid w:val="00CE3F0E"/>
    <w:rsid w:val="00CE78A9"/>
    <w:rsid w:val="00CF1E86"/>
    <w:rsid w:val="00CF3FD8"/>
    <w:rsid w:val="00CF4283"/>
    <w:rsid w:val="00CF5352"/>
    <w:rsid w:val="00D007B0"/>
    <w:rsid w:val="00D0211B"/>
    <w:rsid w:val="00D0282B"/>
    <w:rsid w:val="00D104EC"/>
    <w:rsid w:val="00D106E1"/>
    <w:rsid w:val="00D1358F"/>
    <w:rsid w:val="00D13744"/>
    <w:rsid w:val="00D13F4B"/>
    <w:rsid w:val="00D16E00"/>
    <w:rsid w:val="00D171C3"/>
    <w:rsid w:val="00D176A4"/>
    <w:rsid w:val="00D17DCF"/>
    <w:rsid w:val="00D209B8"/>
    <w:rsid w:val="00D20B70"/>
    <w:rsid w:val="00D2369B"/>
    <w:rsid w:val="00D241E3"/>
    <w:rsid w:val="00D277A6"/>
    <w:rsid w:val="00D31032"/>
    <w:rsid w:val="00D34543"/>
    <w:rsid w:val="00D435E8"/>
    <w:rsid w:val="00D45D96"/>
    <w:rsid w:val="00D50B77"/>
    <w:rsid w:val="00D52B9C"/>
    <w:rsid w:val="00D548EA"/>
    <w:rsid w:val="00D55CDD"/>
    <w:rsid w:val="00D5602A"/>
    <w:rsid w:val="00D564EB"/>
    <w:rsid w:val="00D56AC0"/>
    <w:rsid w:val="00D571EA"/>
    <w:rsid w:val="00D60D03"/>
    <w:rsid w:val="00D60F52"/>
    <w:rsid w:val="00D634AC"/>
    <w:rsid w:val="00D65E28"/>
    <w:rsid w:val="00D66383"/>
    <w:rsid w:val="00D70A7A"/>
    <w:rsid w:val="00D714E1"/>
    <w:rsid w:val="00D72931"/>
    <w:rsid w:val="00D74AC4"/>
    <w:rsid w:val="00D75500"/>
    <w:rsid w:val="00D75699"/>
    <w:rsid w:val="00D75A4E"/>
    <w:rsid w:val="00D75D93"/>
    <w:rsid w:val="00D77EC6"/>
    <w:rsid w:val="00D837F4"/>
    <w:rsid w:val="00D8519F"/>
    <w:rsid w:val="00D853B7"/>
    <w:rsid w:val="00D86961"/>
    <w:rsid w:val="00D87623"/>
    <w:rsid w:val="00D91E76"/>
    <w:rsid w:val="00D93F13"/>
    <w:rsid w:val="00D97C29"/>
    <w:rsid w:val="00DA0E24"/>
    <w:rsid w:val="00DA1549"/>
    <w:rsid w:val="00DA1729"/>
    <w:rsid w:val="00DA23EE"/>
    <w:rsid w:val="00DB19FE"/>
    <w:rsid w:val="00DB29E1"/>
    <w:rsid w:val="00DB454A"/>
    <w:rsid w:val="00DB7D69"/>
    <w:rsid w:val="00DC0A07"/>
    <w:rsid w:val="00DC1510"/>
    <w:rsid w:val="00DC2D1B"/>
    <w:rsid w:val="00DC45EA"/>
    <w:rsid w:val="00DD0329"/>
    <w:rsid w:val="00DD1D8D"/>
    <w:rsid w:val="00DD2767"/>
    <w:rsid w:val="00DD5F32"/>
    <w:rsid w:val="00DD6DAF"/>
    <w:rsid w:val="00DD789B"/>
    <w:rsid w:val="00DD7FD3"/>
    <w:rsid w:val="00DE3A88"/>
    <w:rsid w:val="00DE5CF4"/>
    <w:rsid w:val="00DF100C"/>
    <w:rsid w:val="00DF2D28"/>
    <w:rsid w:val="00DF2DB3"/>
    <w:rsid w:val="00DF2F47"/>
    <w:rsid w:val="00DF3218"/>
    <w:rsid w:val="00DF69CF"/>
    <w:rsid w:val="00E00AAA"/>
    <w:rsid w:val="00E0225A"/>
    <w:rsid w:val="00E026E1"/>
    <w:rsid w:val="00E02960"/>
    <w:rsid w:val="00E029DA"/>
    <w:rsid w:val="00E03EB1"/>
    <w:rsid w:val="00E076DA"/>
    <w:rsid w:val="00E10A71"/>
    <w:rsid w:val="00E11E6C"/>
    <w:rsid w:val="00E13277"/>
    <w:rsid w:val="00E1524E"/>
    <w:rsid w:val="00E1586A"/>
    <w:rsid w:val="00E16A9A"/>
    <w:rsid w:val="00E17371"/>
    <w:rsid w:val="00E1765C"/>
    <w:rsid w:val="00E204C7"/>
    <w:rsid w:val="00E20B03"/>
    <w:rsid w:val="00E21286"/>
    <w:rsid w:val="00E22D3D"/>
    <w:rsid w:val="00E2378F"/>
    <w:rsid w:val="00E24944"/>
    <w:rsid w:val="00E24C88"/>
    <w:rsid w:val="00E26EB8"/>
    <w:rsid w:val="00E3189C"/>
    <w:rsid w:val="00E31CEF"/>
    <w:rsid w:val="00E32F96"/>
    <w:rsid w:val="00E45F25"/>
    <w:rsid w:val="00E51F4F"/>
    <w:rsid w:val="00E53F51"/>
    <w:rsid w:val="00E54740"/>
    <w:rsid w:val="00E55267"/>
    <w:rsid w:val="00E56743"/>
    <w:rsid w:val="00E57939"/>
    <w:rsid w:val="00E57F63"/>
    <w:rsid w:val="00E62E5B"/>
    <w:rsid w:val="00E64F01"/>
    <w:rsid w:val="00E732BC"/>
    <w:rsid w:val="00E7347C"/>
    <w:rsid w:val="00E80E39"/>
    <w:rsid w:val="00E827EE"/>
    <w:rsid w:val="00E8508D"/>
    <w:rsid w:val="00E87288"/>
    <w:rsid w:val="00E87FA3"/>
    <w:rsid w:val="00E946D5"/>
    <w:rsid w:val="00EA117B"/>
    <w:rsid w:val="00EA174E"/>
    <w:rsid w:val="00EA2A96"/>
    <w:rsid w:val="00EA2DE2"/>
    <w:rsid w:val="00EA36B3"/>
    <w:rsid w:val="00EA3FBD"/>
    <w:rsid w:val="00EA5875"/>
    <w:rsid w:val="00EA5E83"/>
    <w:rsid w:val="00EA6578"/>
    <w:rsid w:val="00EA67F8"/>
    <w:rsid w:val="00EA6A6E"/>
    <w:rsid w:val="00EA720E"/>
    <w:rsid w:val="00EB2778"/>
    <w:rsid w:val="00EB5268"/>
    <w:rsid w:val="00EB704C"/>
    <w:rsid w:val="00EB7A6E"/>
    <w:rsid w:val="00EB7FBB"/>
    <w:rsid w:val="00EC2740"/>
    <w:rsid w:val="00EC6627"/>
    <w:rsid w:val="00ED0CAD"/>
    <w:rsid w:val="00ED7E83"/>
    <w:rsid w:val="00EE294B"/>
    <w:rsid w:val="00EE3BA5"/>
    <w:rsid w:val="00EE58D7"/>
    <w:rsid w:val="00EE6D18"/>
    <w:rsid w:val="00EF0B08"/>
    <w:rsid w:val="00F002CE"/>
    <w:rsid w:val="00F0215F"/>
    <w:rsid w:val="00F02455"/>
    <w:rsid w:val="00F03806"/>
    <w:rsid w:val="00F112C9"/>
    <w:rsid w:val="00F13B79"/>
    <w:rsid w:val="00F140B9"/>
    <w:rsid w:val="00F152FA"/>
    <w:rsid w:val="00F157B6"/>
    <w:rsid w:val="00F15F8C"/>
    <w:rsid w:val="00F171DC"/>
    <w:rsid w:val="00F177D9"/>
    <w:rsid w:val="00F17DF1"/>
    <w:rsid w:val="00F27403"/>
    <w:rsid w:val="00F3173E"/>
    <w:rsid w:val="00F31DEC"/>
    <w:rsid w:val="00F341C1"/>
    <w:rsid w:val="00F34D00"/>
    <w:rsid w:val="00F35649"/>
    <w:rsid w:val="00F3640F"/>
    <w:rsid w:val="00F41171"/>
    <w:rsid w:val="00F42882"/>
    <w:rsid w:val="00F43576"/>
    <w:rsid w:val="00F43F9C"/>
    <w:rsid w:val="00F457A0"/>
    <w:rsid w:val="00F46C30"/>
    <w:rsid w:val="00F534A9"/>
    <w:rsid w:val="00F53738"/>
    <w:rsid w:val="00F53AC9"/>
    <w:rsid w:val="00F54F72"/>
    <w:rsid w:val="00F55177"/>
    <w:rsid w:val="00F61625"/>
    <w:rsid w:val="00F62FC0"/>
    <w:rsid w:val="00F66AC8"/>
    <w:rsid w:val="00F67554"/>
    <w:rsid w:val="00F67759"/>
    <w:rsid w:val="00F71768"/>
    <w:rsid w:val="00F72A53"/>
    <w:rsid w:val="00F72B01"/>
    <w:rsid w:val="00F75134"/>
    <w:rsid w:val="00F765A0"/>
    <w:rsid w:val="00F777B1"/>
    <w:rsid w:val="00F80B2C"/>
    <w:rsid w:val="00F905B8"/>
    <w:rsid w:val="00F92209"/>
    <w:rsid w:val="00F930D6"/>
    <w:rsid w:val="00F93ADC"/>
    <w:rsid w:val="00F93E96"/>
    <w:rsid w:val="00F94B70"/>
    <w:rsid w:val="00F964D0"/>
    <w:rsid w:val="00F97766"/>
    <w:rsid w:val="00F97DC3"/>
    <w:rsid w:val="00FA24E9"/>
    <w:rsid w:val="00FA6F0B"/>
    <w:rsid w:val="00FA78BF"/>
    <w:rsid w:val="00FA7C84"/>
    <w:rsid w:val="00FB073F"/>
    <w:rsid w:val="00FB0EF5"/>
    <w:rsid w:val="00FB11AB"/>
    <w:rsid w:val="00FB5A5F"/>
    <w:rsid w:val="00FC525F"/>
    <w:rsid w:val="00FC7947"/>
    <w:rsid w:val="00FD48C5"/>
    <w:rsid w:val="00FD6724"/>
    <w:rsid w:val="00FD7538"/>
    <w:rsid w:val="00FD7D86"/>
    <w:rsid w:val="00FE1FD2"/>
    <w:rsid w:val="00FE2C4C"/>
    <w:rsid w:val="00FE3DA0"/>
    <w:rsid w:val="00FE6F68"/>
    <w:rsid w:val="00FE6FAB"/>
    <w:rsid w:val="00FE7048"/>
    <w:rsid w:val="00FF10EC"/>
    <w:rsid w:val="00FF13FE"/>
    <w:rsid w:val="00FF44A0"/>
    <w:rsid w:val="00FF4584"/>
    <w:rsid w:val="00FF57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E2EFA7D"/>
  <w15:docId w15:val="{1DCAAA78-1FBF-4E11-AE74-91A44A804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D02"/>
  </w:style>
  <w:style w:type="paragraph" w:styleId="Heading1">
    <w:name w:val="heading 1"/>
    <w:basedOn w:val="Normal"/>
    <w:next w:val="Normal"/>
    <w:qFormat/>
    <w:rsid w:val="00A95D02"/>
    <w:pPr>
      <w:keepNext/>
      <w:outlineLvl w:val="0"/>
    </w:pPr>
    <w:rPr>
      <w:b/>
      <w:sz w:val="24"/>
    </w:rPr>
  </w:style>
  <w:style w:type="paragraph" w:styleId="Heading2">
    <w:name w:val="heading 2"/>
    <w:basedOn w:val="Normal"/>
    <w:next w:val="Normal"/>
    <w:link w:val="Heading2Char"/>
    <w:uiPriority w:val="9"/>
    <w:semiHidden/>
    <w:unhideWhenUsed/>
    <w:qFormat/>
    <w:rsid w:val="008C4A5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C4A5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5D02"/>
    <w:pPr>
      <w:tabs>
        <w:tab w:val="center" w:pos="4320"/>
        <w:tab w:val="right" w:pos="8640"/>
      </w:tabs>
    </w:pPr>
  </w:style>
  <w:style w:type="paragraph" w:styleId="Footer">
    <w:name w:val="footer"/>
    <w:basedOn w:val="Normal"/>
    <w:link w:val="FooterChar"/>
    <w:uiPriority w:val="99"/>
    <w:rsid w:val="00A95D02"/>
    <w:pPr>
      <w:tabs>
        <w:tab w:val="center" w:pos="4320"/>
        <w:tab w:val="right" w:pos="8640"/>
      </w:tabs>
    </w:pPr>
  </w:style>
  <w:style w:type="paragraph" w:styleId="BalloonText">
    <w:name w:val="Balloon Text"/>
    <w:basedOn w:val="Normal"/>
    <w:link w:val="BalloonTextChar"/>
    <w:rsid w:val="00575F83"/>
    <w:rPr>
      <w:rFonts w:ascii="Tahoma" w:hAnsi="Tahoma"/>
      <w:sz w:val="16"/>
      <w:szCs w:val="16"/>
      <w:lang w:val="x-none" w:eastAsia="x-none"/>
    </w:rPr>
  </w:style>
  <w:style w:type="character" w:customStyle="1" w:styleId="BalloonTextChar">
    <w:name w:val="Balloon Text Char"/>
    <w:link w:val="BalloonText"/>
    <w:rsid w:val="00575F83"/>
    <w:rPr>
      <w:rFonts w:ascii="Tahoma" w:hAnsi="Tahoma" w:cs="Tahoma"/>
      <w:sz w:val="16"/>
      <w:szCs w:val="16"/>
    </w:rPr>
  </w:style>
  <w:style w:type="character" w:customStyle="1" w:styleId="HeaderChar">
    <w:name w:val="Header Char"/>
    <w:basedOn w:val="DefaultParagraphFont"/>
    <w:link w:val="Header"/>
    <w:rsid w:val="00F54F72"/>
  </w:style>
  <w:style w:type="character" w:customStyle="1" w:styleId="FooterChar">
    <w:name w:val="Footer Char"/>
    <w:basedOn w:val="DefaultParagraphFont"/>
    <w:link w:val="Footer"/>
    <w:uiPriority w:val="99"/>
    <w:rsid w:val="00F54F72"/>
  </w:style>
  <w:style w:type="paragraph" w:styleId="ListParagraph">
    <w:name w:val="List Paragraph"/>
    <w:basedOn w:val="Normal"/>
    <w:uiPriority w:val="34"/>
    <w:qFormat/>
    <w:rsid w:val="001A23B0"/>
    <w:pPr>
      <w:ind w:left="720"/>
      <w:contextualSpacing/>
    </w:pPr>
  </w:style>
  <w:style w:type="character" w:styleId="Hyperlink">
    <w:name w:val="Hyperlink"/>
    <w:uiPriority w:val="99"/>
    <w:unhideWhenUsed/>
    <w:rsid w:val="00D97C29"/>
    <w:rPr>
      <w:color w:val="0000FF"/>
      <w:u w:val="single"/>
    </w:rPr>
  </w:style>
  <w:style w:type="paragraph" w:styleId="NormalWeb">
    <w:name w:val="Normal (Web)"/>
    <w:basedOn w:val="Normal"/>
    <w:uiPriority w:val="99"/>
    <w:unhideWhenUsed/>
    <w:rsid w:val="00C7342E"/>
    <w:pPr>
      <w:spacing w:before="100" w:beforeAutospacing="1" w:after="100" w:afterAutospacing="1"/>
    </w:pPr>
    <w:rPr>
      <w:rFonts w:eastAsia="Calibri"/>
      <w:sz w:val="24"/>
      <w:szCs w:val="24"/>
    </w:rPr>
  </w:style>
  <w:style w:type="paragraph" w:styleId="BodyText3">
    <w:name w:val="Body Text 3"/>
    <w:basedOn w:val="Normal"/>
    <w:link w:val="BodyText3Char"/>
    <w:uiPriority w:val="99"/>
    <w:unhideWhenUsed/>
    <w:rsid w:val="00C7342E"/>
    <w:pPr>
      <w:jc w:val="center"/>
    </w:pPr>
    <w:rPr>
      <w:rFonts w:ascii="Arial" w:eastAsia="Calibri" w:hAnsi="Arial"/>
      <w:sz w:val="14"/>
      <w:szCs w:val="14"/>
      <w:lang w:val="x-none" w:eastAsia="x-none"/>
    </w:rPr>
  </w:style>
  <w:style w:type="character" w:customStyle="1" w:styleId="BodyText3Char">
    <w:name w:val="Body Text 3 Char"/>
    <w:link w:val="BodyText3"/>
    <w:uiPriority w:val="99"/>
    <w:rsid w:val="00C7342E"/>
    <w:rPr>
      <w:rFonts w:ascii="Arial" w:eastAsia="Calibri" w:hAnsi="Arial" w:cs="Arial"/>
      <w:sz w:val="14"/>
      <w:szCs w:val="14"/>
    </w:rPr>
  </w:style>
  <w:style w:type="table" w:styleId="TableGrid">
    <w:name w:val="Table Grid"/>
    <w:basedOn w:val="TableNormal"/>
    <w:rsid w:val="00815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C2E4F"/>
    <w:rPr>
      <w:color w:val="800080"/>
      <w:u w:val="single"/>
    </w:rPr>
  </w:style>
  <w:style w:type="character" w:customStyle="1" w:styleId="object">
    <w:name w:val="object"/>
    <w:basedOn w:val="DefaultParagraphFont"/>
    <w:rsid w:val="00456FFB"/>
  </w:style>
  <w:style w:type="paragraph" w:styleId="EndnoteText">
    <w:name w:val="endnote text"/>
    <w:basedOn w:val="Normal"/>
    <w:link w:val="EndnoteTextChar"/>
    <w:rsid w:val="00F930D6"/>
  </w:style>
  <w:style w:type="character" w:customStyle="1" w:styleId="EndnoteTextChar">
    <w:name w:val="Endnote Text Char"/>
    <w:basedOn w:val="DefaultParagraphFont"/>
    <w:link w:val="EndnoteText"/>
    <w:rsid w:val="00F930D6"/>
  </w:style>
  <w:style w:type="character" w:styleId="EndnoteReference">
    <w:name w:val="endnote reference"/>
    <w:rsid w:val="00F930D6"/>
    <w:rPr>
      <w:vertAlign w:val="superscript"/>
    </w:rPr>
  </w:style>
  <w:style w:type="character" w:customStyle="1" w:styleId="sitenavdotted1">
    <w:name w:val="sitenavdotted1"/>
    <w:rsid w:val="00AF5190"/>
    <w:rPr>
      <w:rFonts w:ascii="Arial" w:hAnsi="Arial" w:cs="Arial" w:hint="default"/>
      <w:i w:val="0"/>
      <w:iCs w:val="0"/>
      <w:color w:val="506188"/>
    </w:rPr>
  </w:style>
  <w:style w:type="paragraph" w:customStyle="1" w:styleId="Default">
    <w:name w:val="Default"/>
    <w:rsid w:val="00996DB9"/>
    <w:pPr>
      <w:autoSpaceDE w:val="0"/>
      <w:autoSpaceDN w:val="0"/>
      <w:adjustRightInd w:val="0"/>
    </w:pPr>
    <w:rPr>
      <w:rFonts w:ascii="Arial" w:hAnsi="Arial" w:cs="Arial"/>
      <w:color w:val="000000"/>
      <w:sz w:val="24"/>
      <w:szCs w:val="24"/>
    </w:rPr>
  </w:style>
  <w:style w:type="table" w:styleId="GridTable4-Accent5">
    <w:name w:val="Grid Table 4 Accent 5"/>
    <w:basedOn w:val="TableNormal"/>
    <w:uiPriority w:val="49"/>
    <w:rsid w:val="009F1C5E"/>
    <w:rPr>
      <w:rFonts w:asciiTheme="minorHAnsi" w:eastAsiaTheme="minorHAnsi" w:hAnsiTheme="minorHAnsi" w:cstheme="minorBidi"/>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semiHidden/>
    <w:rsid w:val="008C4A5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C4A50"/>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semiHidden/>
    <w:unhideWhenUsed/>
    <w:rsid w:val="008C4A50"/>
    <w:pPr>
      <w:spacing w:after="120"/>
    </w:pPr>
  </w:style>
  <w:style w:type="character" w:customStyle="1" w:styleId="BodyTextChar">
    <w:name w:val="Body Text Char"/>
    <w:basedOn w:val="DefaultParagraphFont"/>
    <w:link w:val="BodyText"/>
    <w:uiPriority w:val="99"/>
    <w:semiHidden/>
    <w:rsid w:val="008C4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0769">
      <w:bodyDiv w:val="1"/>
      <w:marLeft w:val="0"/>
      <w:marRight w:val="0"/>
      <w:marTop w:val="0"/>
      <w:marBottom w:val="0"/>
      <w:divBdr>
        <w:top w:val="none" w:sz="0" w:space="0" w:color="auto"/>
        <w:left w:val="none" w:sz="0" w:space="0" w:color="auto"/>
        <w:bottom w:val="none" w:sz="0" w:space="0" w:color="auto"/>
        <w:right w:val="none" w:sz="0" w:space="0" w:color="auto"/>
      </w:divBdr>
    </w:div>
    <w:div w:id="94373105">
      <w:bodyDiv w:val="1"/>
      <w:marLeft w:val="0"/>
      <w:marRight w:val="0"/>
      <w:marTop w:val="0"/>
      <w:marBottom w:val="0"/>
      <w:divBdr>
        <w:top w:val="none" w:sz="0" w:space="0" w:color="auto"/>
        <w:left w:val="none" w:sz="0" w:space="0" w:color="auto"/>
        <w:bottom w:val="none" w:sz="0" w:space="0" w:color="auto"/>
        <w:right w:val="none" w:sz="0" w:space="0" w:color="auto"/>
      </w:divBdr>
    </w:div>
    <w:div w:id="179466217">
      <w:bodyDiv w:val="1"/>
      <w:marLeft w:val="0"/>
      <w:marRight w:val="0"/>
      <w:marTop w:val="0"/>
      <w:marBottom w:val="0"/>
      <w:divBdr>
        <w:top w:val="none" w:sz="0" w:space="0" w:color="auto"/>
        <w:left w:val="none" w:sz="0" w:space="0" w:color="auto"/>
        <w:bottom w:val="none" w:sz="0" w:space="0" w:color="auto"/>
        <w:right w:val="none" w:sz="0" w:space="0" w:color="auto"/>
      </w:divBdr>
    </w:div>
    <w:div w:id="183324505">
      <w:bodyDiv w:val="1"/>
      <w:marLeft w:val="0"/>
      <w:marRight w:val="0"/>
      <w:marTop w:val="0"/>
      <w:marBottom w:val="0"/>
      <w:divBdr>
        <w:top w:val="none" w:sz="0" w:space="0" w:color="auto"/>
        <w:left w:val="none" w:sz="0" w:space="0" w:color="auto"/>
        <w:bottom w:val="none" w:sz="0" w:space="0" w:color="auto"/>
        <w:right w:val="none" w:sz="0" w:space="0" w:color="auto"/>
      </w:divBdr>
    </w:div>
    <w:div w:id="193925499">
      <w:bodyDiv w:val="1"/>
      <w:marLeft w:val="0"/>
      <w:marRight w:val="0"/>
      <w:marTop w:val="0"/>
      <w:marBottom w:val="0"/>
      <w:divBdr>
        <w:top w:val="none" w:sz="0" w:space="0" w:color="auto"/>
        <w:left w:val="none" w:sz="0" w:space="0" w:color="auto"/>
        <w:bottom w:val="none" w:sz="0" w:space="0" w:color="auto"/>
        <w:right w:val="none" w:sz="0" w:space="0" w:color="auto"/>
      </w:divBdr>
    </w:div>
    <w:div w:id="226693126">
      <w:bodyDiv w:val="1"/>
      <w:marLeft w:val="0"/>
      <w:marRight w:val="0"/>
      <w:marTop w:val="0"/>
      <w:marBottom w:val="0"/>
      <w:divBdr>
        <w:top w:val="none" w:sz="0" w:space="0" w:color="auto"/>
        <w:left w:val="none" w:sz="0" w:space="0" w:color="auto"/>
        <w:bottom w:val="none" w:sz="0" w:space="0" w:color="auto"/>
        <w:right w:val="none" w:sz="0" w:space="0" w:color="auto"/>
      </w:divBdr>
    </w:div>
    <w:div w:id="235016585">
      <w:bodyDiv w:val="1"/>
      <w:marLeft w:val="0"/>
      <w:marRight w:val="0"/>
      <w:marTop w:val="0"/>
      <w:marBottom w:val="0"/>
      <w:divBdr>
        <w:top w:val="none" w:sz="0" w:space="0" w:color="auto"/>
        <w:left w:val="none" w:sz="0" w:space="0" w:color="auto"/>
        <w:bottom w:val="none" w:sz="0" w:space="0" w:color="auto"/>
        <w:right w:val="none" w:sz="0" w:space="0" w:color="auto"/>
      </w:divBdr>
    </w:div>
    <w:div w:id="266890308">
      <w:bodyDiv w:val="1"/>
      <w:marLeft w:val="0"/>
      <w:marRight w:val="0"/>
      <w:marTop w:val="0"/>
      <w:marBottom w:val="0"/>
      <w:divBdr>
        <w:top w:val="none" w:sz="0" w:space="0" w:color="auto"/>
        <w:left w:val="none" w:sz="0" w:space="0" w:color="auto"/>
        <w:bottom w:val="none" w:sz="0" w:space="0" w:color="auto"/>
        <w:right w:val="none" w:sz="0" w:space="0" w:color="auto"/>
      </w:divBdr>
    </w:div>
    <w:div w:id="337998378">
      <w:bodyDiv w:val="1"/>
      <w:marLeft w:val="0"/>
      <w:marRight w:val="0"/>
      <w:marTop w:val="0"/>
      <w:marBottom w:val="0"/>
      <w:divBdr>
        <w:top w:val="none" w:sz="0" w:space="0" w:color="auto"/>
        <w:left w:val="none" w:sz="0" w:space="0" w:color="auto"/>
        <w:bottom w:val="none" w:sz="0" w:space="0" w:color="auto"/>
        <w:right w:val="none" w:sz="0" w:space="0" w:color="auto"/>
      </w:divBdr>
    </w:div>
    <w:div w:id="419259922">
      <w:bodyDiv w:val="1"/>
      <w:marLeft w:val="0"/>
      <w:marRight w:val="0"/>
      <w:marTop w:val="0"/>
      <w:marBottom w:val="0"/>
      <w:divBdr>
        <w:top w:val="none" w:sz="0" w:space="0" w:color="auto"/>
        <w:left w:val="none" w:sz="0" w:space="0" w:color="auto"/>
        <w:bottom w:val="none" w:sz="0" w:space="0" w:color="auto"/>
        <w:right w:val="none" w:sz="0" w:space="0" w:color="auto"/>
      </w:divBdr>
    </w:div>
    <w:div w:id="488904300">
      <w:bodyDiv w:val="1"/>
      <w:marLeft w:val="0"/>
      <w:marRight w:val="0"/>
      <w:marTop w:val="0"/>
      <w:marBottom w:val="0"/>
      <w:divBdr>
        <w:top w:val="none" w:sz="0" w:space="0" w:color="auto"/>
        <w:left w:val="none" w:sz="0" w:space="0" w:color="auto"/>
        <w:bottom w:val="none" w:sz="0" w:space="0" w:color="auto"/>
        <w:right w:val="none" w:sz="0" w:space="0" w:color="auto"/>
      </w:divBdr>
      <w:divsChild>
        <w:div w:id="293875565">
          <w:marLeft w:val="1080"/>
          <w:marRight w:val="0"/>
          <w:marTop w:val="0"/>
          <w:marBottom w:val="240"/>
          <w:divBdr>
            <w:top w:val="none" w:sz="0" w:space="0" w:color="auto"/>
            <w:left w:val="none" w:sz="0" w:space="0" w:color="auto"/>
            <w:bottom w:val="none" w:sz="0" w:space="0" w:color="auto"/>
            <w:right w:val="none" w:sz="0" w:space="0" w:color="auto"/>
          </w:divBdr>
        </w:div>
        <w:div w:id="989821050">
          <w:marLeft w:val="360"/>
          <w:marRight w:val="0"/>
          <w:marTop w:val="0"/>
          <w:marBottom w:val="240"/>
          <w:divBdr>
            <w:top w:val="none" w:sz="0" w:space="0" w:color="auto"/>
            <w:left w:val="none" w:sz="0" w:space="0" w:color="auto"/>
            <w:bottom w:val="none" w:sz="0" w:space="0" w:color="auto"/>
            <w:right w:val="none" w:sz="0" w:space="0" w:color="auto"/>
          </w:divBdr>
        </w:div>
        <w:div w:id="1074669900">
          <w:marLeft w:val="360"/>
          <w:marRight w:val="0"/>
          <w:marTop w:val="0"/>
          <w:marBottom w:val="240"/>
          <w:divBdr>
            <w:top w:val="none" w:sz="0" w:space="0" w:color="auto"/>
            <w:left w:val="none" w:sz="0" w:space="0" w:color="auto"/>
            <w:bottom w:val="none" w:sz="0" w:space="0" w:color="auto"/>
            <w:right w:val="none" w:sz="0" w:space="0" w:color="auto"/>
          </w:divBdr>
        </w:div>
      </w:divsChild>
    </w:div>
    <w:div w:id="512381067">
      <w:bodyDiv w:val="1"/>
      <w:marLeft w:val="0"/>
      <w:marRight w:val="0"/>
      <w:marTop w:val="0"/>
      <w:marBottom w:val="0"/>
      <w:divBdr>
        <w:top w:val="none" w:sz="0" w:space="0" w:color="auto"/>
        <w:left w:val="none" w:sz="0" w:space="0" w:color="auto"/>
        <w:bottom w:val="none" w:sz="0" w:space="0" w:color="auto"/>
        <w:right w:val="none" w:sz="0" w:space="0" w:color="auto"/>
      </w:divBdr>
    </w:div>
    <w:div w:id="545609992">
      <w:bodyDiv w:val="1"/>
      <w:marLeft w:val="0"/>
      <w:marRight w:val="0"/>
      <w:marTop w:val="0"/>
      <w:marBottom w:val="0"/>
      <w:divBdr>
        <w:top w:val="none" w:sz="0" w:space="0" w:color="auto"/>
        <w:left w:val="none" w:sz="0" w:space="0" w:color="auto"/>
        <w:bottom w:val="none" w:sz="0" w:space="0" w:color="auto"/>
        <w:right w:val="none" w:sz="0" w:space="0" w:color="auto"/>
      </w:divBdr>
    </w:div>
    <w:div w:id="556668031">
      <w:bodyDiv w:val="1"/>
      <w:marLeft w:val="0"/>
      <w:marRight w:val="0"/>
      <w:marTop w:val="0"/>
      <w:marBottom w:val="0"/>
      <w:divBdr>
        <w:top w:val="none" w:sz="0" w:space="0" w:color="auto"/>
        <w:left w:val="none" w:sz="0" w:space="0" w:color="auto"/>
        <w:bottom w:val="none" w:sz="0" w:space="0" w:color="auto"/>
        <w:right w:val="none" w:sz="0" w:space="0" w:color="auto"/>
      </w:divBdr>
      <w:divsChild>
        <w:div w:id="59065935">
          <w:marLeft w:val="360"/>
          <w:marRight w:val="0"/>
          <w:marTop w:val="0"/>
          <w:marBottom w:val="240"/>
          <w:divBdr>
            <w:top w:val="none" w:sz="0" w:space="0" w:color="auto"/>
            <w:left w:val="none" w:sz="0" w:space="0" w:color="auto"/>
            <w:bottom w:val="none" w:sz="0" w:space="0" w:color="auto"/>
            <w:right w:val="none" w:sz="0" w:space="0" w:color="auto"/>
          </w:divBdr>
        </w:div>
        <w:div w:id="505753711">
          <w:marLeft w:val="360"/>
          <w:marRight w:val="0"/>
          <w:marTop w:val="0"/>
          <w:marBottom w:val="240"/>
          <w:divBdr>
            <w:top w:val="none" w:sz="0" w:space="0" w:color="auto"/>
            <w:left w:val="none" w:sz="0" w:space="0" w:color="auto"/>
            <w:bottom w:val="none" w:sz="0" w:space="0" w:color="auto"/>
            <w:right w:val="none" w:sz="0" w:space="0" w:color="auto"/>
          </w:divBdr>
        </w:div>
        <w:div w:id="875850737">
          <w:marLeft w:val="1080"/>
          <w:marRight w:val="0"/>
          <w:marTop w:val="0"/>
          <w:marBottom w:val="240"/>
          <w:divBdr>
            <w:top w:val="none" w:sz="0" w:space="0" w:color="auto"/>
            <w:left w:val="none" w:sz="0" w:space="0" w:color="auto"/>
            <w:bottom w:val="none" w:sz="0" w:space="0" w:color="auto"/>
            <w:right w:val="none" w:sz="0" w:space="0" w:color="auto"/>
          </w:divBdr>
        </w:div>
        <w:div w:id="1307465912">
          <w:marLeft w:val="1800"/>
          <w:marRight w:val="0"/>
          <w:marTop w:val="0"/>
          <w:marBottom w:val="240"/>
          <w:divBdr>
            <w:top w:val="none" w:sz="0" w:space="0" w:color="auto"/>
            <w:left w:val="none" w:sz="0" w:space="0" w:color="auto"/>
            <w:bottom w:val="none" w:sz="0" w:space="0" w:color="auto"/>
            <w:right w:val="none" w:sz="0" w:space="0" w:color="auto"/>
          </w:divBdr>
        </w:div>
        <w:div w:id="1477912560">
          <w:marLeft w:val="1800"/>
          <w:marRight w:val="0"/>
          <w:marTop w:val="0"/>
          <w:marBottom w:val="240"/>
          <w:divBdr>
            <w:top w:val="none" w:sz="0" w:space="0" w:color="auto"/>
            <w:left w:val="none" w:sz="0" w:space="0" w:color="auto"/>
            <w:bottom w:val="none" w:sz="0" w:space="0" w:color="auto"/>
            <w:right w:val="none" w:sz="0" w:space="0" w:color="auto"/>
          </w:divBdr>
        </w:div>
        <w:div w:id="2005476383">
          <w:marLeft w:val="1080"/>
          <w:marRight w:val="0"/>
          <w:marTop w:val="0"/>
          <w:marBottom w:val="240"/>
          <w:divBdr>
            <w:top w:val="none" w:sz="0" w:space="0" w:color="auto"/>
            <w:left w:val="none" w:sz="0" w:space="0" w:color="auto"/>
            <w:bottom w:val="none" w:sz="0" w:space="0" w:color="auto"/>
            <w:right w:val="none" w:sz="0" w:space="0" w:color="auto"/>
          </w:divBdr>
        </w:div>
        <w:div w:id="2085755193">
          <w:marLeft w:val="1080"/>
          <w:marRight w:val="0"/>
          <w:marTop w:val="0"/>
          <w:marBottom w:val="240"/>
          <w:divBdr>
            <w:top w:val="none" w:sz="0" w:space="0" w:color="auto"/>
            <w:left w:val="none" w:sz="0" w:space="0" w:color="auto"/>
            <w:bottom w:val="none" w:sz="0" w:space="0" w:color="auto"/>
            <w:right w:val="none" w:sz="0" w:space="0" w:color="auto"/>
          </w:divBdr>
        </w:div>
      </w:divsChild>
    </w:div>
    <w:div w:id="661733917">
      <w:bodyDiv w:val="1"/>
      <w:marLeft w:val="0"/>
      <w:marRight w:val="0"/>
      <w:marTop w:val="0"/>
      <w:marBottom w:val="0"/>
      <w:divBdr>
        <w:top w:val="none" w:sz="0" w:space="0" w:color="auto"/>
        <w:left w:val="none" w:sz="0" w:space="0" w:color="auto"/>
        <w:bottom w:val="none" w:sz="0" w:space="0" w:color="auto"/>
        <w:right w:val="none" w:sz="0" w:space="0" w:color="auto"/>
      </w:divBdr>
    </w:div>
    <w:div w:id="680473987">
      <w:bodyDiv w:val="1"/>
      <w:marLeft w:val="0"/>
      <w:marRight w:val="0"/>
      <w:marTop w:val="0"/>
      <w:marBottom w:val="0"/>
      <w:divBdr>
        <w:top w:val="none" w:sz="0" w:space="0" w:color="auto"/>
        <w:left w:val="none" w:sz="0" w:space="0" w:color="auto"/>
        <w:bottom w:val="none" w:sz="0" w:space="0" w:color="auto"/>
        <w:right w:val="none" w:sz="0" w:space="0" w:color="auto"/>
      </w:divBdr>
    </w:div>
    <w:div w:id="742528180">
      <w:bodyDiv w:val="1"/>
      <w:marLeft w:val="0"/>
      <w:marRight w:val="0"/>
      <w:marTop w:val="0"/>
      <w:marBottom w:val="0"/>
      <w:divBdr>
        <w:top w:val="none" w:sz="0" w:space="0" w:color="auto"/>
        <w:left w:val="none" w:sz="0" w:space="0" w:color="auto"/>
        <w:bottom w:val="none" w:sz="0" w:space="0" w:color="auto"/>
        <w:right w:val="none" w:sz="0" w:space="0" w:color="auto"/>
      </w:divBdr>
    </w:div>
    <w:div w:id="746389900">
      <w:bodyDiv w:val="1"/>
      <w:marLeft w:val="0"/>
      <w:marRight w:val="0"/>
      <w:marTop w:val="0"/>
      <w:marBottom w:val="0"/>
      <w:divBdr>
        <w:top w:val="none" w:sz="0" w:space="0" w:color="auto"/>
        <w:left w:val="none" w:sz="0" w:space="0" w:color="auto"/>
        <w:bottom w:val="none" w:sz="0" w:space="0" w:color="auto"/>
        <w:right w:val="none" w:sz="0" w:space="0" w:color="auto"/>
      </w:divBdr>
    </w:div>
    <w:div w:id="767695881">
      <w:bodyDiv w:val="1"/>
      <w:marLeft w:val="0"/>
      <w:marRight w:val="0"/>
      <w:marTop w:val="0"/>
      <w:marBottom w:val="0"/>
      <w:divBdr>
        <w:top w:val="none" w:sz="0" w:space="0" w:color="auto"/>
        <w:left w:val="none" w:sz="0" w:space="0" w:color="auto"/>
        <w:bottom w:val="none" w:sz="0" w:space="0" w:color="auto"/>
        <w:right w:val="none" w:sz="0" w:space="0" w:color="auto"/>
      </w:divBdr>
      <w:divsChild>
        <w:div w:id="1316254462">
          <w:marLeft w:val="0"/>
          <w:marRight w:val="0"/>
          <w:marTop w:val="25"/>
          <w:marBottom w:val="25"/>
          <w:divBdr>
            <w:top w:val="none" w:sz="0" w:space="0" w:color="auto"/>
            <w:left w:val="none" w:sz="0" w:space="0" w:color="auto"/>
            <w:bottom w:val="none" w:sz="0" w:space="0" w:color="auto"/>
            <w:right w:val="none" w:sz="0" w:space="0" w:color="auto"/>
          </w:divBdr>
          <w:divsChild>
            <w:div w:id="1603144603">
              <w:marLeft w:val="0"/>
              <w:marRight w:val="0"/>
              <w:marTop w:val="25"/>
              <w:marBottom w:val="25"/>
              <w:divBdr>
                <w:top w:val="none" w:sz="0" w:space="0" w:color="auto"/>
                <w:left w:val="none" w:sz="0" w:space="0" w:color="auto"/>
                <w:bottom w:val="none" w:sz="0" w:space="0" w:color="auto"/>
                <w:right w:val="none" w:sz="0" w:space="0" w:color="auto"/>
              </w:divBdr>
              <w:divsChild>
                <w:div w:id="2127114473">
                  <w:marLeft w:val="125"/>
                  <w:marRight w:val="125"/>
                  <w:marTop w:val="150"/>
                  <w:marBottom w:val="0"/>
                  <w:divBdr>
                    <w:top w:val="none" w:sz="0" w:space="0" w:color="auto"/>
                    <w:left w:val="none" w:sz="0" w:space="0" w:color="auto"/>
                    <w:bottom w:val="none" w:sz="0" w:space="0" w:color="auto"/>
                    <w:right w:val="none" w:sz="0" w:space="0" w:color="auto"/>
                  </w:divBdr>
                  <w:divsChild>
                    <w:div w:id="787311420">
                      <w:marLeft w:val="0"/>
                      <w:marRight w:val="0"/>
                      <w:marTop w:val="0"/>
                      <w:marBottom w:val="0"/>
                      <w:divBdr>
                        <w:top w:val="none" w:sz="0" w:space="0" w:color="auto"/>
                        <w:left w:val="none" w:sz="0" w:space="0" w:color="auto"/>
                        <w:bottom w:val="none" w:sz="0" w:space="0" w:color="auto"/>
                        <w:right w:val="none" w:sz="0" w:space="0" w:color="auto"/>
                      </w:divBdr>
                      <w:divsChild>
                        <w:div w:id="15353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562084">
      <w:bodyDiv w:val="1"/>
      <w:marLeft w:val="0"/>
      <w:marRight w:val="0"/>
      <w:marTop w:val="0"/>
      <w:marBottom w:val="0"/>
      <w:divBdr>
        <w:top w:val="none" w:sz="0" w:space="0" w:color="auto"/>
        <w:left w:val="none" w:sz="0" w:space="0" w:color="auto"/>
        <w:bottom w:val="none" w:sz="0" w:space="0" w:color="auto"/>
        <w:right w:val="none" w:sz="0" w:space="0" w:color="auto"/>
      </w:divBdr>
    </w:div>
    <w:div w:id="822817192">
      <w:bodyDiv w:val="1"/>
      <w:marLeft w:val="0"/>
      <w:marRight w:val="0"/>
      <w:marTop w:val="0"/>
      <w:marBottom w:val="0"/>
      <w:divBdr>
        <w:top w:val="none" w:sz="0" w:space="0" w:color="auto"/>
        <w:left w:val="none" w:sz="0" w:space="0" w:color="auto"/>
        <w:bottom w:val="none" w:sz="0" w:space="0" w:color="auto"/>
        <w:right w:val="none" w:sz="0" w:space="0" w:color="auto"/>
      </w:divBdr>
    </w:div>
    <w:div w:id="841168933">
      <w:bodyDiv w:val="1"/>
      <w:marLeft w:val="0"/>
      <w:marRight w:val="0"/>
      <w:marTop w:val="0"/>
      <w:marBottom w:val="0"/>
      <w:divBdr>
        <w:top w:val="none" w:sz="0" w:space="0" w:color="auto"/>
        <w:left w:val="none" w:sz="0" w:space="0" w:color="auto"/>
        <w:bottom w:val="none" w:sz="0" w:space="0" w:color="auto"/>
        <w:right w:val="none" w:sz="0" w:space="0" w:color="auto"/>
      </w:divBdr>
    </w:div>
    <w:div w:id="845512012">
      <w:bodyDiv w:val="1"/>
      <w:marLeft w:val="0"/>
      <w:marRight w:val="0"/>
      <w:marTop w:val="0"/>
      <w:marBottom w:val="0"/>
      <w:divBdr>
        <w:top w:val="none" w:sz="0" w:space="0" w:color="auto"/>
        <w:left w:val="none" w:sz="0" w:space="0" w:color="auto"/>
        <w:bottom w:val="none" w:sz="0" w:space="0" w:color="auto"/>
        <w:right w:val="none" w:sz="0" w:space="0" w:color="auto"/>
      </w:divBdr>
    </w:div>
    <w:div w:id="857156404">
      <w:bodyDiv w:val="1"/>
      <w:marLeft w:val="0"/>
      <w:marRight w:val="0"/>
      <w:marTop w:val="0"/>
      <w:marBottom w:val="0"/>
      <w:divBdr>
        <w:top w:val="none" w:sz="0" w:space="0" w:color="auto"/>
        <w:left w:val="none" w:sz="0" w:space="0" w:color="auto"/>
        <w:bottom w:val="none" w:sz="0" w:space="0" w:color="auto"/>
        <w:right w:val="none" w:sz="0" w:space="0" w:color="auto"/>
      </w:divBdr>
    </w:div>
    <w:div w:id="873538685">
      <w:bodyDiv w:val="1"/>
      <w:marLeft w:val="0"/>
      <w:marRight w:val="0"/>
      <w:marTop w:val="0"/>
      <w:marBottom w:val="0"/>
      <w:divBdr>
        <w:top w:val="none" w:sz="0" w:space="0" w:color="auto"/>
        <w:left w:val="none" w:sz="0" w:space="0" w:color="auto"/>
        <w:bottom w:val="none" w:sz="0" w:space="0" w:color="auto"/>
        <w:right w:val="none" w:sz="0" w:space="0" w:color="auto"/>
      </w:divBdr>
    </w:div>
    <w:div w:id="875581738">
      <w:bodyDiv w:val="1"/>
      <w:marLeft w:val="0"/>
      <w:marRight w:val="0"/>
      <w:marTop w:val="0"/>
      <w:marBottom w:val="0"/>
      <w:divBdr>
        <w:top w:val="none" w:sz="0" w:space="0" w:color="auto"/>
        <w:left w:val="none" w:sz="0" w:space="0" w:color="auto"/>
        <w:bottom w:val="none" w:sz="0" w:space="0" w:color="auto"/>
        <w:right w:val="none" w:sz="0" w:space="0" w:color="auto"/>
      </w:divBdr>
    </w:div>
    <w:div w:id="881135957">
      <w:bodyDiv w:val="1"/>
      <w:marLeft w:val="0"/>
      <w:marRight w:val="0"/>
      <w:marTop w:val="0"/>
      <w:marBottom w:val="0"/>
      <w:divBdr>
        <w:top w:val="none" w:sz="0" w:space="0" w:color="auto"/>
        <w:left w:val="none" w:sz="0" w:space="0" w:color="auto"/>
        <w:bottom w:val="none" w:sz="0" w:space="0" w:color="auto"/>
        <w:right w:val="none" w:sz="0" w:space="0" w:color="auto"/>
      </w:divBdr>
    </w:div>
    <w:div w:id="981038230">
      <w:bodyDiv w:val="1"/>
      <w:marLeft w:val="0"/>
      <w:marRight w:val="0"/>
      <w:marTop w:val="0"/>
      <w:marBottom w:val="0"/>
      <w:divBdr>
        <w:top w:val="none" w:sz="0" w:space="0" w:color="auto"/>
        <w:left w:val="none" w:sz="0" w:space="0" w:color="auto"/>
        <w:bottom w:val="none" w:sz="0" w:space="0" w:color="auto"/>
        <w:right w:val="none" w:sz="0" w:space="0" w:color="auto"/>
      </w:divBdr>
    </w:div>
    <w:div w:id="1012805961">
      <w:bodyDiv w:val="1"/>
      <w:marLeft w:val="0"/>
      <w:marRight w:val="0"/>
      <w:marTop w:val="0"/>
      <w:marBottom w:val="0"/>
      <w:divBdr>
        <w:top w:val="none" w:sz="0" w:space="0" w:color="auto"/>
        <w:left w:val="none" w:sz="0" w:space="0" w:color="auto"/>
        <w:bottom w:val="none" w:sz="0" w:space="0" w:color="auto"/>
        <w:right w:val="none" w:sz="0" w:space="0" w:color="auto"/>
      </w:divBdr>
    </w:div>
    <w:div w:id="1122966633">
      <w:bodyDiv w:val="1"/>
      <w:marLeft w:val="0"/>
      <w:marRight w:val="0"/>
      <w:marTop w:val="0"/>
      <w:marBottom w:val="0"/>
      <w:divBdr>
        <w:top w:val="none" w:sz="0" w:space="0" w:color="auto"/>
        <w:left w:val="none" w:sz="0" w:space="0" w:color="auto"/>
        <w:bottom w:val="none" w:sz="0" w:space="0" w:color="auto"/>
        <w:right w:val="none" w:sz="0" w:space="0" w:color="auto"/>
      </w:divBdr>
    </w:div>
    <w:div w:id="1156530075">
      <w:bodyDiv w:val="1"/>
      <w:marLeft w:val="0"/>
      <w:marRight w:val="0"/>
      <w:marTop w:val="0"/>
      <w:marBottom w:val="0"/>
      <w:divBdr>
        <w:top w:val="none" w:sz="0" w:space="0" w:color="auto"/>
        <w:left w:val="none" w:sz="0" w:space="0" w:color="auto"/>
        <w:bottom w:val="none" w:sz="0" w:space="0" w:color="auto"/>
        <w:right w:val="none" w:sz="0" w:space="0" w:color="auto"/>
      </w:divBdr>
    </w:div>
    <w:div w:id="1160970628">
      <w:bodyDiv w:val="1"/>
      <w:marLeft w:val="0"/>
      <w:marRight w:val="0"/>
      <w:marTop w:val="0"/>
      <w:marBottom w:val="0"/>
      <w:divBdr>
        <w:top w:val="none" w:sz="0" w:space="0" w:color="auto"/>
        <w:left w:val="none" w:sz="0" w:space="0" w:color="auto"/>
        <w:bottom w:val="none" w:sz="0" w:space="0" w:color="auto"/>
        <w:right w:val="none" w:sz="0" w:space="0" w:color="auto"/>
      </w:divBdr>
    </w:div>
    <w:div w:id="1175917744">
      <w:bodyDiv w:val="1"/>
      <w:marLeft w:val="0"/>
      <w:marRight w:val="0"/>
      <w:marTop w:val="0"/>
      <w:marBottom w:val="0"/>
      <w:divBdr>
        <w:top w:val="none" w:sz="0" w:space="0" w:color="auto"/>
        <w:left w:val="none" w:sz="0" w:space="0" w:color="auto"/>
        <w:bottom w:val="none" w:sz="0" w:space="0" w:color="auto"/>
        <w:right w:val="none" w:sz="0" w:space="0" w:color="auto"/>
      </w:divBdr>
    </w:div>
    <w:div w:id="1185053771">
      <w:bodyDiv w:val="1"/>
      <w:marLeft w:val="0"/>
      <w:marRight w:val="0"/>
      <w:marTop w:val="0"/>
      <w:marBottom w:val="0"/>
      <w:divBdr>
        <w:top w:val="none" w:sz="0" w:space="0" w:color="auto"/>
        <w:left w:val="none" w:sz="0" w:space="0" w:color="auto"/>
        <w:bottom w:val="none" w:sz="0" w:space="0" w:color="auto"/>
        <w:right w:val="none" w:sz="0" w:space="0" w:color="auto"/>
      </w:divBdr>
    </w:div>
    <w:div w:id="1193566823">
      <w:bodyDiv w:val="1"/>
      <w:marLeft w:val="0"/>
      <w:marRight w:val="0"/>
      <w:marTop w:val="0"/>
      <w:marBottom w:val="0"/>
      <w:divBdr>
        <w:top w:val="none" w:sz="0" w:space="0" w:color="auto"/>
        <w:left w:val="none" w:sz="0" w:space="0" w:color="auto"/>
        <w:bottom w:val="none" w:sz="0" w:space="0" w:color="auto"/>
        <w:right w:val="none" w:sz="0" w:space="0" w:color="auto"/>
      </w:divBdr>
    </w:div>
    <w:div w:id="1198004509">
      <w:bodyDiv w:val="1"/>
      <w:marLeft w:val="0"/>
      <w:marRight w:val="0"/>
      <w:marTop w:val="0"/>
      <w:marBottom w:val="0"/>
      <w:divBdr>
        <w:top w:val="none" w:sz="0" w:space="0" w:color="auto"/>
        <w:left w:val="none" w:sz="0" w:space="0" w:color="auto"/>
        <w:bottom w:val="none" w:sz="0" w:space="0" w:color="auto"/>
        <w:right w:val="none" w:sz="0" w:space="0" w:color="auto"/>
      </w:divBdr>
    </w:div>
    <w:div w:id="1203402451">
      <w:bodyDiv w:val="1"/>
      <w:marLeft w:val="0"/>
      <w:marRight w:val="0"/>
      <w:marTop w:val="0"/>
      <w:marBottom w:val="0"/>
      <w:divBdr>
        <w:top w:val="none" w:sz="0" w:space="0" w:color="auto"/>
        <w:left w:val="none" w:sz="0" w:space="0" w:color="auto"/>
        <w:bottom w:val="none" w:sz="0" w:space="0" w:color="auto"/>
        <w:right w:val="none" w:sz="0" w:space="0" w:color="auto"/>
      </w:divBdr>
    </w:div>
    <w:div w:id="1232154917">
      <w:bodyDiv w:val="1"/>
      <w:marLeft w:val="0"/>
      <w:marRight w:val="0"/>
      <w:marTop w:val="0"/>
      <w:marBottom w:val="0"/>
      <w:divBdr>
        <w:top w:val="none" w:sz="0" w:space="0" w:color="auto"/>
        <w:left w:val="none" w:sz="0" w:space="0" w:color="auto"/>
        <w:bottom w:val="none" w:sz="0" w:space="0" w:color="auto"/>
        <w:right w:val="none" w:sz="0" w:space="0" w:color="auto"/>
      </w:divBdr>
    </w:div>
    <w:div w:id="1253583660">
      <w:bodyDiv w:val="1"/>
      <w:marLeft w:val="0"/>
      <w:marRight w:val="0"/>
      <w:marTop w:val="0"/>
      <w:marBottom w:val="0"/>
      <w:divBdr>
        <w:top w:val="none" w:sz="0" w:space="0" w:color="auto"/>
        <w:left w:val="none" w:sz="0" w:space="0" w:color="auto"/>
        <w:bottom w:val="none" w:sz="0" w:space="0" w:color="auto"/>
        <w:right w:val="none" w:sz="0" w:space="0" w:color="auto"/>
      </w:divBdr>
    </w:div>
    <w:div w:id="1270432562">
      <w:bodyDiv w:val="1"/>
      <w:marLeft w:val="0"/>
      <w:marRight w:val="0"/>
      <w:marTop w:val="0"/>
      <w:marBottom w:val="0"/>
      <w:divBdr>
        <w:top w:val="none" w:sz="0" w:space="0" w:color="auto"/>
        <w:left w:val="none" w:sz="0" w:space="0" w:color="auto"/>
        <w:bottom w:val="none" w:sz="0" w:space="0" w:color="auto"/>
        <w:right w:val="none" w:sz="0" w:space="0" w:color="auto"/>
      </w:divBdr>
    </w:div>
    <w:div w:id="1293707988">
      <w:bodyDiv w:val="1"/>
      <w:marLeft w:val="0"/>
      <w:marRight w:val="0"/>
      <w:marTop w:val="0"/>
      <w:marBottom w:val="0"/>
      <w:divBdr>
        <w:top w:val="none" w:sz="0" w:space="0" w:color="auto"/>
        <w:left w:val="none" w:sz="0" w:space="0" w:color="auto"/>
        <w:bottom w:val="none" w:sz="0" w:space="0" w:color="auto"/>
        <w:right w:val="none" w:sz="0" w:space="0" w:color="auto"/>
      </w:divBdr>
      <w:divsChild>
        <w:div w:id="1678535850">
          <w:marLeft w:val="0"/>
          <w:marRight w:val="0"/>
          <w:marTop w:val="25"/>
          <w:marBottom w:val="25"/>
          <w:divBdr>
            <w:top w:val="none" w:sz="0" w:space="0" w:color="auto"/>
            <w:left w:val="none" w:sz="0" w:space="0" w:color="auto"/>
            <w:bottom w:val="none" w:sz="0" w:space="0" w:color="auto"/>
            <w:right w:val="none" w:sz="0" w:space="0" w:color="auto"/>
          </w:divBdr>
          <w:divsChild>
            <w:div w:id="1642925053">
              <w:marLeft w:val="0"/>
              <w:marRight w:val="0"/>
              <w:marTop w:val="25"/>
              <w:marBottom w:val="25"/>
              <w:divBdr>
                <w:top w:val="none" w:sz="0" w:space="0" w:color="auto"/>
                <w:left w:val="none" w:sz="0" w:space="0" w:color="auto"/>
                <w:bottom w:val="none" w:sz="0" w:space="0" w:color="auto"/>
                <w:right w:val="none" w:sz="0" w:space="0" w:color="auto"/>
              </w:divBdr>
              <w:divsChild>
                <w:div w:id="750153421">
                  <w:marLeft w:val="125"/>
                  <w:marRight w:val="125"/>
                  <w:marTop w:val="150"/>
                  <w:marBottom w:val="0"/>
                  <w:divBdr>
                    <w:top w:val="none" w:sz="0" w:space="0" w:color="auto"/>
                    <w:left w:val="none" w:sz="0" w:space="0" w:color="auto"/>
                    <w:bottom w:val="none" w:sz="0" w:space="0" w:color="auto"/>
                    <w:right w:val="none" w:sz="0" w:space="0" w:color="auto"/>
                  </w:divBdr>
                  <w:divsChild>
                    <w:div w:id="146820910">
                      <w:marLeft w:val="0"/>
                      <w:marRight w:val="0"/>
                      <w:marTop w:val="0"/>
                      <w:marBottom w:val="0"/>
                      <w:divBdr>
                        <w:top w:val="none" w:sz="0" w:space="0" w:color="auto"/>
                        <w:left w:val="none" w:sz="0" w:space="0" w:color="auto"/>
                        <w:bottom w:val="none" w:sz="0" w:space="0" w:color="auto"/>
                        <w:right w:val="none" w:sz="0" w:space="0" w:color="auto"/>
                      </w:divBdr>
                      <w:divsChild>
                        <w:div w:id="18899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30008">
      <w:bodyDiv w:val="1"/>
      <w:marLeft w:val="0"/>
      <w:marRight w:val="0"/>
      <w:marTop w:val="0"/>
      <w:marBottom w:val="0"/>
      <w:divBdr>
        <w:top w:val="none" w:sz="0" w:space="0" w:color="auto"/>
        <w:left w:val="none" w:sz="0" w:space="0" w:color="auto"/>
        <w:bottom w:val="none" w:sz="0" w:space="0" w:color="auto"/>
        <w:right w:val="none" w:sz="0" w:space="0" w:color="auto"/>
      </w:divBdr>
    </w:div>
    <w:div w:id="1362971557">
      <w:bodyDiv w:val="1"/>
      <w:marLeft w:val="0"/>
      <w:marRight w:val="0"/>
      <w:marTop w:val="0"/>
      <w:marBottom w:val="0"/>
      <w:divBdr>
        <w:top w:val="none" w:sz="0" w:space="0" w:color="auto"/>
        <w:left w:val="none" w:sz="0" w:space="0" w:color="auto"/>
        <w:bottom w:val="none" w:sz="0" w:space="0" w:color="auto"/>
        <w:right w:val="none" w:sz="0" w:space="0" w:color="auto"/>
      </w:divBdr>
    </w:div>
    <w:div w:id="1392652960">
      <w:bodyDiv w:val="1"/>
      <w:marLeft w:val="0"/>
      <w:marRight w:val="0"/>
      <w:marTop w:val="0"/>
      <w:marBottom w:val="0"/>
      <w:divBdr>
        <w:top w:val="none" w:sz="0" w:space="0" w:color="auto"/>
        <w:left w:val="none" w:sz="0" w:space="0" w:color="auto"/>
        <w:bottom w:val="none" w:sz="0" w:space="0" w:color="auto"/>
        <w:right w:val="none" w:sz="0" w:space="0" w:color="auto"/>
      </w:divBdr>
    </w:div>
    <w:div w:id="1426465283">
      <w:bodyDiv w:val="1"/>
      <w:marLeft w:val="0"/>
      <w:marRight w:val="0"/>
      <w:marTop w:val="0"/>
      <w:marBottom w:val="0"/>
      <w:divBdr>
        <w:top w:val="none" w:sz="0" w:space="0" w:color="auto"/>
        <w:left w:val="none" w:sz="0" w:space="0" w:color="auto"/>
        <w:bottom w:val="none" w:sz="0" w:space="0" w:color="auto"/>
        <w:right w:val="none" w:sz="0" w:space="0" w:color="auto"/>
      </w:divBdr>
      <w:divsChild>
        <w:div w:id="331224518">
          <w:marLeft w:val="0"/>
          <w:marRight w:val="0"/>
          <w:marTop w:val="0"/>
          <w:marBottom w:val="0"/>
          <w:divBdr>
            <w:top w:val="none" w:sz="0" w:space="0" w:color="auto"/>
            <w:left w:val="none" w:sz="0" w:space="0" w:color="auto"/>
            <w:bottom w:val="none" w:sz="0" w:space="0" w:color="auto"/>
            <w:right w:val="none" w:sz="0" w:space="0" w:color="auto"/>
          </w:divBdr>
          <w:divsChild>
            <w:div w:id="391733809">
              <w:marLeft w:val="125"/>
              <w:marRight w:val="125"/>
              <w:marTop w:val="0"/>
              <w:marBottom w:val="0"/>
              <w:divBdr>
                <w:top w:val="none" w:sz="0" w:space="0" w:color="auto"/>
                <w:left w:val="none" w:sz="0" w:space="0" w:color="auto"/>
                <w:bottom w:val="none" w:sz="0" w:space="0" w:color="auto"/>
                <w:right w:val="none" w:sz="0" w:space="0" w:color="auto"/>
              </w:divBdr>
              <w:divsChild>
                <w:div w:id="2086756339">
                  <w:marLeft w:val="0"/>
                  <w:marRight w:val="0"/>
                  <w:marTop w:val="0"/>
                  <w:marBottom w:val="0"/>
                  <w:divBdr>
                    <w:top w:val="none" w:sz="0" w:space="0" w:color="auto"/>
                    <w:left w:val="none" w:sz="0" w:space="0" w:color="auto"/>
                    <w:bottom w:val="none" w:sz="0" w:space="0" w:color="auto"/>
                    <w:right w:val="none" w:sz="0" w:space="0" w:color="auto"/>
                  </w:divBdr>
                  <w:divsChild>
                    <w:div w:id="300767031">
                      <w:marLeft w:val="0"/>
                      <w:marRight w:val="0"/>
                      <w:marTop w:val="0"/>
                      <w:marBottom w:val="0"/>
                      <w:divBdr>
                        <w:top w:val="none" w:sz="0" w:space="0" w:color="auto"/>
                        <w:left w:val="none" w:sz="0" w:space="0" w:color="auto"/>
                        <w:bottom w:val="none" w:sz="0" w:space="0" w:color="auto"/>
                        <w:right w:val="none" w:sz="0" w:space="0" w:color="auto"/>
                      </w:divBdr>
                      <w:divsChild>
                        <w:div w:id="51650250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346072">
      <w:bodyDiv w:val="1"/>
      <w:marLeft w:val="0"/>
      <w:marRight w:val="0"/>
      <w:marTop w:val="0"/>
      <w:marBottom w:val="0"/>
      <w:divBdr>
        <w:top w:val="none" w:sz="0" w:space="0" w:color="auto"/>
        <w:left w:val="none" w:sz="0" w:space="0" w:color="auto"/>
        <w:bottom w:val="none" w:sz="0" w:space="0" w:color="auto"/>
        <w:right w:val="none" w:sz="0" w:space="0" w:color="auto"/>
      </w:divBdr>
    </w:div>
    <w:div w:id="1443577584">
      <w:bodyDiv w:val="1"/>
      <w:marLeft w:val="0"/>
      <w:marRight w:val="0"/>
      <w:marTop w:val="0"/>
      <w:marBottom w:val="0"/>
      <w:divBdr>
        <w:top w:val="none" w:sz="0" w:space="0" w:color="auto"/>
        <w:left w:val="none" w:sz="0" w:space="0" w:color="auto"/>
        <w:bottom w:val="none" w:sz="0" w:space="0" w:color="auto"/>
        <w:right w:val="none" w:sz="0" w:space="0" w:color="auto"/>
      </w:divBdr>
    </w:div>
    <w:div w:id="1521629050">
      <w:bodyDiv w:val="1"/>
      <w:marLeft w:val="0"/>
      <w:marRight w:val="0"/>
      <w:marTop w:val="0"/>
      <w:marBottom w:val="0"/>
      <w:divBdr>
        <w:top w:val="none" w:sz="0" w:space="0" w:color="auto"/>
        <w:left w:val="none" w:sz="0" w:space="0" w:color="auto"/>
        <w:bottom w:val="none" w:sz="0" w:space="0" w:color="auto"/>
        <w:right w:val="none" w:sz="0" w:space="0" w:color="auto"/>
      </w:divBdr>
    </w:div>
    <w:div w:id="1570530087">
      <w:bodyDiv w:val="1"/>
      <w:marLeft w:val="0"/>
      <w:marRight w:val="0"/>
      <w:marTop w:val="0"/>
      <w:marBottom w:val="0"/>
      <w:divBdr>
        <w:top w:val="none" w:sz="0" w:space="0" w:color="auto"/>
        <w:left w:val="none" w:sz="0" w:space="0" w:color="auto"/>
        <w:bottom w:val="none" w:sz="0" w:space="0" w:color="auto"/>
        <w:right w:val="none" w:sz="0" w:space="0" w:color="auto"/>
      </w:divBdr>
    </w:div>
    <w:div w:id="1608004860">
      <w:bodyDiv w:val="1"/>
      <w:marLeft w:val="0"/>
      <w:marRight w:val="0"/>
      <w:marTop w:val="0"/>
      <w:marBottom w:val="0"/>
      <w:divBdr>
        <w:top w:val="none" w:sz="0" w:space="0" w:color="auto"/>
        <w:left w:val="none" w:sz="0" w:space="0" w:color="auto"/>
        <w:bottom w:val="none" w:sz="0" w:space="0" w:color="auto"/>
        <w:right w:val="none" w:sz="0" w:space="0" w:color="auto"/>
      </w:divBdr>
    </w:div>
    <w:div w:id="1613365341">
      <w:bodyDiv w:val="1"/>
      <w:marLeft w:val="0"/>
      <w:marRight w:val="0"/>
      <w:marTop w:val="0"/>
      <w:marBottom w:val="0"/>
      <w:divBdr>
        <w:top w:val="none" w:sz="0" w:space="0" w:color="auto"/>
        <w:left w:val="none" w:sz="0" w:space="0" w:color="auto"/>
        <w:bottom w:val="none" w:sz="0" w:space="0" w:color="auto"/>
        <w:right w:val="none" w:sz="0" w:space="0" w:color="auto"/>
      </w:divBdr>
    </w:div>
    <w:div w:id="1615668625">
      <w:bodyDiv w:val="1"/>
      <w:marLeft w:val="0"/>
      <w:marRight w:val="0"/>
      <w:marTop w:val="0"/>
      <w:marBottom w:val="0"/>
      <w:divBdr>
        <w:top w:val="none" w:sz="0" w:space="0" w:color="auto"/>
        <w:left w:val="none" w:sz="0" w:space="0" w:color="auto"/>
        <w:bottom w:val="none" w:sz="0" w:space="0" w:color="auto"/>
        <w:right w:val="none" w:sz="0" w:space="0" w:color="auto"/>
      </w:divBdr>
    </w:div>
    <w:div w:id="1616717901">
      <w:bodyDiv w:val="1"/>
      <w:marLeft w:val="0"/>
      <w:marRight w:val="0"/>
      <w:marTop w:val="0"/>
      <w:marBottom w:val="0"/>
      <w:divBdr>
        <w:top w:val="none" w:sz="0" w:space="0" w:color="auto"/>
        <w:left w:val="none" w:sz="0" w:space="0" w:color="auto"/>
        <w:bottom w:val="none" w:sz="0" w:space="0" w:color="auto"/>
        <w:right w:val="none" w:sz="0" w:space="0" w:color="auto"/>
      </w:divBdr>
    </w:div>
    <w:div w:id="1625690564">
      <w:bodyDiv w:val="1"/>
      <w:marLeft w:val="0"/>
      <w:marRight w:val="0"/>
      <w:marTop w:val="0"/>
      <w:marBottom w:val="0"/>
      <w:divBdr>
        <w:top w:val="none" w:sz="0" w:space="0" w:color="auto"/>
        <w:left w:val="none" w:sz="0" w:space="0" w:color="auto"/>
        <w:bottom w:val="none" w:sz="0" w:space="0" w:color="auto"/>
        <w:right w:val="none" w:sz="0" w:space="0" w:color="auto"/>
      </w:divBdr>
    </w:div>
    <w:div w:id="1644850002">
      <w:bodyDiv w:val="1"/>
      <w:marLeft w:val="0"/>
      <w:marRight w:val="0"/>
      <w:marTop w:val="0"/>
      <w:marBottom w:val="0"/>
      <w:divBdr>
        <w:top w:val="none" w:sz="0" w:space="0" w:color="auto"/>
        <w:left w:val="none" w:sz="0" w:space="0" w:color="auto"/>
        <w:bottom w:val="none" w:sz="0" w:space="0" w:color="auto"/>
        <w:right w:val="none" w:sz="0" w:space="0" w:color="auto"/>
      </w:divBdr>
    </w:div>
    <w:div w:id="1652129533">
      <w:bodyDiv w:val="1"/>
      <w:marLeft w:val="0"/>
      <w:marRight w:val="0"/>
      <w:marTop w:val="0"/>
      <w:marBottom w:val="0"/>
      <w:divBdr>
        <w:top w:val="none" w:sz="0" w:space="0" w:color="auto"/>
        <w:left w:val="none" w:sz="0" w:space="0" w:color="auto"/>
        <w:bottom w:val="none" w:sz="0" w:space="0" w:color="auto"/>
        <w:right w:val="none" w:sz="0" w:space="0" w:color="auto"/>
      </w:divBdr>
    </w:div>
    <w:div w:id="1652904164">
      <w:bodyDiv w:val="1"/>
      <w:marLeft w:val="0"/>
      <w:marRight w:val="0"/>
      <w:marTop w:val="0"/>
      <w:marBottom w:val="0"/>
      <w:divBdr>
        <w:top w:val="none" w:sz="0" w:space="0" w:color="auto"/>
        <w:left w:val="none" w:sz="0" w:space="0" w:color="auto"/>
        <w:bottom w:val="none" w:sz="0" w:space="0" w:color="auto"/>
        <w:right w:val="none" w:sz="0" w:space="0" w:color="auto"/>
      </w:divBdr>
    </w:div>
    <w:div w:id="1689410327">
      <w:bodyDiv w:val="1"/>
      <w:marLeft w:val="0"/>
      <w:marRight w:val="0"/>
      <w:marTop w:val="0"/>
      <w:marBottom w:val="0"/>
      <w:divBdr>
        <w:top w:val="none" w:sz="0" w:space="0" w:color="auto"/>
        <w:left w:val="none" w:sz="0" w:space="0" w:color="auto"/>
        <w:bottom w:val="none" w:sz="0" w:space="0" w:color="auto"/>
        <w:right w:val="none" w:sz="0" w:space="0" w:color="auto"/>
      </w:divBdr>
    </w:div>
    <w:div w:id="1692101342">
      <w:bodyDiv w:val="1"/>
      <w:marLeft w:val="0"/>
      <w:marRight w:val="0"/>
      <w:marTop w:val="0"/>
      <w:marBottom w:val="0"/>
      <w:divBdr>
        <w:top w:val="none" w:sz="0" w:space="0" w:color="auto"/>
        <w:left w:val="none" w:sz="0" w:space="0" w:color="auto"/>
        <w:bottom w:val="none" w:sz="0" w:space="0" w:color="auto"/>
        <w:right w:val="none" w:sz="0" w:space="0" w:color="auto"/>
      </w:divBdr>
    </w:div>
    <w:div w:id="1693416648">
      <w:bodyDiv w:val="1"/>
      <w:marLeft w:val="0"/>
      <w:marRight w:val="0"/>
      <w:marTop w:val="0"/>
      <w:marBottom w:val="0"/>
      <w:divBdr>
        <w:top w:val="none" w:sz="0" w:space="0" w:color="auto"/>
        <w:left w:val="none" w:sz="0" w:space="0" w:color="auto"/>
        <w:bottom w:val="none" w:sz="0" w:space="0" w:color="auto"/>
        <w:right w:val="none" w:sz="0" w:space="0" w:color="auto"/>
      </w:divBdr>
      <w:divsChild>
        <w:div w:id="2088647436">
          <w:marLeft w:val="0"/>
          <w:marRight w:val="0"/>
          <w:marTop w:val="0"/>
          <w:marBottom w:val="0"/>
          <w:divBdr>
            <w:top w:val="none" w:sz="0" w:space="0" w:color="auto"/>
            <w:left w:val="none" w:sz="0" w:space="0" w:color="auto"/>
            <w:bottom w:val="none" w:sz="0" w:space="0" w:color="auto"/>
            <w:right w:val="none" w:sz="0" w:space="0" w:color="auto"/>
          </w:divBdr>
          <w:divsChild>
            <w:div w:id="1028336419">
              <w:marLeft w:val="0"/>
              <w:marRight w:val="0"/>
              <w:marTop w:val="0"/>
              <w:marBottom w:val="0"/>
              <w:divBdr>
                <w:top w:val="none" w:sz="0" w:space="0" w:color="auto"/>
                <w:left w:val="none" w:sz="0" w:space="0" w:color="auto"/>
                <w:bottom w:val="none" w:sz="0" w:space="0" w:color="auto"/>
                <w:right w:val="none" w:sz="0" w:space="0" w:color="auto"/>
              </w:divBdr>
              <w:divsChild>
                <w:div w:id="5721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54160">
      <w:bodyDiv w:val="1"/>
      <w:marLeft w:val="0"/>
      <w:marRight w:val="0"/>
      <w:marTop w:val="0"/>
      <w:marBottom w:val="0"/>
      <w:divBdr>
        <w:top w:val="none" w:sz="0" w:space="0" w:color="auto"/>
        <w:left w:val="none" w:sz="0" w:space="0" w:color="auto"/>
        <w:bottom w:val="none" w:sz="0" w:space="0" w:color="auto"/>
        <w:right w:val="none" w:sz="0" w:space="0" w:color="auto"/>
      </w:divBdr>
    </w:div>
    <w:div w:id="1751459997">
      <w:bodyDiv w:val="1"/>
      <w:marLeft w:val="0"/>
      <w:marRight w:val="0"/>
      <w:marTop w:val="0"/>
      <w:marBottom w:val="0"/>
      <w:divBdr>
        <w:top w:val="none" w:sz="0" w:space="0" w:color="auto"/>
        <w:left w:val="none" w:sz="0" w:space="0" w:color="auto"/>
        <w:bottom w:val="none" w:sz="0" w:space="0" w:color="auto"/>
        <w:right w:val="none" w:sz="0" w:space="0" w:color="auto"/>
      </w:divBdr>
    </w:div>
    <w:div w:id="1815293289">
      <w:bodyDiv w:val="1"/>
      <w:marLeft w:val="0"/>
      <w:marRight w:val="0"/>
      <w:marTop w:val="0"/>
      <w:marBottom w:val="0"/>
      <w:divBdr>
        <w:top w:val="none" w:sz="0" w:space="0" w:color="auto"/>
        <w:left w:val="none" w:sz="0" w:space="0" w:color="auto"/>
        <w:bottom w:val="none" w:sz="0" w:space="0" w:color="auto"/>
        <w:right w:val="none" w:sz="0" w:space="0" w:color="auto"/>
      </w:divBdr>
    </w:div>
    <w:div w:id="1917547079">
      <w:bodyDiv w:val="1"/>
      <w:marLeft w:val="0"/>
      <w:marRight w:val="0"/>
      <w:marTop w:val="0"/>
      <w:marBottom w:val="0"/>
      <w:divBdr>
        <w:top w:val="none" w:sz="0" w:space="0" w:color="auto"/>
        <w:left w:val="none" w:sz="0" w:space="0" w:color="auto"/>
        <w:bottom w:val="none" w:sz="0" w:space="0" w:color="auto"/>
        <w:right w:val="none" w:sz="0" w:space="0" w:color="auto"/>
      </w:divBdr>
    </w:div>
    <w:div w:id="1939826445">
      <w:bodyDiv w:val="1"/>
      <w:marLeft w:val="0"/>
      <w:marRight w:val="0"/>
      <w:marTop w:val="0"/>
      <w:marBottom w:val="0"/>
      <w:divBdr>
        <w:top w:val="none" w:sz="0" w:space="0" w:color="auto"/>
        <w:left w:val="none" w:sz="0" w:space="0" w:color="auto"/>
        <w:bottom w:val="none" w:sz="0" w:space="0" w:color="auto"/>
        <w:right w:val="none" w:sz="0" w:space="0" w:color="auto"/>
      </w:divBdr>
    </w:div>
    <w:div w:id="2024165959">
      <w:bodyDiv w:val="1"/>
      <w:marLeft w:val="0"/>
      <w:marRight w:val="0"/>
      <w:marTop w:val="0"/>
      <w:marBottom w:val="0"/>
      <w:divBdr>
        <w:top w:val="none" w:sz="0" w:space="0" w:color="auto"/>
        <w:left w:val="none" w:sz="0" w:space="0" w:color="auto"/>
        <w:bottom w:val="none" w:sz="0" w:space="0" w:color="auto"/>
        <w:right w:val="none" w:sz="0" w:space="0" w:color="auto"/>
      </w:divBdr>
    </w:div>
    <w:div w:id="2042586833">
      <w:bodyDiv w:val="1"/>
      <w:marLeft w:val="0"/>
      <w:marRight w:val="0"/>
      <w:marTop w:val="0"/>
      <w:marBottom w:val="0"/>
      <w:divBdr>
        <w:top w:val="none" w:sz="0" w:space="0" w:color="auto"/>
        <w:left w:val="none" w:sz="0" w:space="0" w:color="auto"/>
        <w:bottom w:val="none" w:sz="0" w:space="0" w:color="auto"/>
        <w:right w:val="none" w:sz="0" w:space="0" w:color="auto"/>
      </w:divBdr>
      <w:divsChild>
        <w:div w:id="1273980181">
          <w:marLeft w:val="0"/>
          <w:marRight w:val="0"/>
          <w:marTop w:val="25"/>
          <w:marBottom w:val="25"/>
          <w:divBdr>
            <w:top w:val="none" w:sz="0" w:space="0" w:color="auto"/>
            <w:left w:val="none" w:sz="0" w:space="0" w:color="auto"/>
            <w:bottom w:val="none" w:sz="0" w:space="0" w:color="auto"/>
            <w:right w:val="none" w:sz="0" w:space="0" w:color="auto"/>
          </w:divBdr>
          <w:divsChild>
            <w:div w:id="246425381">
              <w:marLeft w:val="0"/>
              <w:marRight w:val="0"/>
              <w:marTop w:val="25"/>
              <w:marBottom w:val="25"/>
              <w:divBdr>
                <w:top w:val="none" w:sz="0" w:space="0" w:color="auto"/>
                <w:left w:val="none" w:sz="0" w:space="0" w:color="auto"/>
                <w:bottom w:val="none" w:sz="0" w:space="0" w:color="auto"/>
                <w:right w:val="none" w:sz="0" w:space="0" w:color="auto"/>
              </w:divBdr>
              <w:divsChild>
                <w:div w:id="1857453375">
                  <w:marLeft w:val="125"/>
                  <w:marRight w:val="125"/>
                  <w:marTop w:val="150"/>
                  <w:marBottom w:val="0"/>
                  <w:divBdr>
                    <w:top w:val="none" w:sz="0" w:space="0" w:color="auto"/>
                    <w:left w:val="none" w:sz="0" w:space="0" w:color="auto"/>
                    <w:bottom w:val="none" w:sz="0" w:space="0" w:color="auto"/>
                    <w:right w:val="none" w:sz="0" w:space="0" w:color="auto"/>
                  </w:divBdr>
                  <w:divsChild>
                    <w:div w:id="6383444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39523">
      <w:bodyDiv w:val="1"/>
      <w:marLeft w:val="0"/>
      <w:marRight w:val="0"/>
      <w:marTop w:val="0"/>
      <w:marBottom w:val="0"/>
      <w:divBdr>
        <w:top w:val="none" w:sz="0" w:space="0" w:color="auto"/>
        <w:left w:val="none" w:sz="0" w:space="0" w:color="auto"/>
        <w:bottom w:val="none" w:sz="0" w:space="0" w:color="auto"/>
        <w:right w:val="none" w:sz="0" w:space="0" w:color="auto"/>
      </w:divBdr>
    </w:div>
    <w:div w:id="2114740892">
      <w:bodyDiv w:val="1"/>
      <w:marLeft w:val="0"/>
      <w:marRight w:val="0"/>
      <w:marTop w:val="0"/>
      <w:marBottom w:val="0"/>
      <w:divBdr>
        <w:top w:val="none" w:sz="0" w:space="0" w:color="auto"/>
        <w:left w:val="none" w:sz="0" w:space="0" w:color="auto"/>
        <w:bottom w:val="none" w:sz="0" w:space="0" w:color="auto"/>
        <w:right w:val="none" w:sz="0" w:space="0" w:color="auto"/>
      </w:divBdr>
    </w:div>
    <w:div w:id="2116174352">
      <w:bodyDiv w:val="1"/>
      <w:marLeft w:val="0"/>
      <w:marRight w:val="0"/>
      <w:marTop w:val="0"/>
      <w:marBottom w:val="0"/>
      <w:divBdr>
        <w:top w:val="none" w:sz="0" w:space="0" w:color="auto"/>
        <w:left w:val="none" w:sz="0" w:space="0" w:color="auto"/>
        <w:bottom w:val="none" w:sz="0" w:space="0" w:color="auto"/>
        <w:right w:val="none" w:sz="0" w:space="0" w:color="auto"/>
      </w:divBdr>
    </w:div>
    <w:div w:id="214376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coe.org/depts/bizserv/DBAS/Documents/AuditorsbyDistrictandCharter.pdf"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pads.sco.ca.gov/CPAList.asp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omero@sccoe.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DEC5FA953C9846B2F0A54DD24B2667" ma:contentTypeVersion="15" ma:contentTypeDescription="Create a new document." ma:contentTypeScope="" ma:versionID="69d88b8bfe3436ae6e2b92f0bca50912">
  <xsd:schema xmlns:xsd="http://www.w3.org/2001/XMLSchema" xmlns:xs="http://www.w3.org/2001/XMLSchema" xmlns:p="http://schemas.microsoft.com/office/2006/metadata/properties" xmlns:ns2="72018661-c441-4de9-8717-907c0bf63ace" xmlns:ns3="3e3608ee-26d2-4adc-91cc-3f83815f7a48" targetNamespace="http://schemas.microsoft.com/office/2006/metadata/properties" ma:root="true" ma:fieldsID="c62505a90fd7a987a96714f826d0cfbb" ns2:_="" ns3:_="">
    <xsd:import namespace="72018661-c441-4de9-8717-907c0bf63ace"/>
    <xsd:import namespace="3e3608ee-26d2-4adc-91cc-3f83815f7a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18661-c441-4de9-8717-907c0bf63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8ff1b63-a68c-49cc-87a7-487efff23f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3608ee-26d2-4adc-91cc-3f83815f7a4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a010836-fe20-4d87-ba88-ec48bdc8d2db}" ma:internalName="TaxCatchAll" ma:showField="CatchAllData" ma:web="3e3608ee-26d2-4adc-91cc-3f83815f7a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3608ee-26d2-4adc-91cc-3f83815f7a48" xsi:nil="true"/>
    <lcf76f155ced4ddcb4097134ff3c332f xmlns="72018661-c441-4de9-8717-907c0bf63a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936AC8-5D5B-4596-8B14-39915EE62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18661-c441-4de9-8717-907c0bf63ace"/>
    <ds:schemaRef ds:uri="3e3608ee-26d2-4adc-91cc-3f83815f7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84C3B6-909F-4ACB-9D30-BDECE0FD76E0}">
  <ds:schemaRefs>
    <ds:schemaRef ds:uri="http://schemas.openxmlformats.org/officeDocument/2006/bibliography"/>
  </ds:schemaRefs>
</ds:datastoreItem>
</file>

<file path=customXml/itemProps3.xml><?xml version="1.0" encoding="utf-8"?>
<ds:datastoreItem xmlns:ds="http://schemas.openxmlformats.org/officeDocument/2006/customXml" ds:itemID="{E0118F64-8870-448E-B899-881678791937}">
  <ds:schemaRefs>
    <ds:schemaRef ds:uri="http://schemas.microsoft.com/sharepoint/v3/contenttype/forms"/>
  </ds:schemaRefs>
</ds:datastoreItem>
</file>

<file path=customXml/itemProps4.xml><?xml version="1.0" encoding="utf-8"?>
<ds:datastoreItem xmlns:ds="http://schemas.openxmlformats.org/officeDocument/2006/customXml" ds:itemID="{B9351A79-FEE8-48E9-B881-07F1CF3CAC6A}">
  <ds:schemaRefs>
    <ds:schemaRef ds:uri="http://schemas.microsoft.com/office/2006/metadata/properties"/>
    <ds:schemaRef ds:uri="http://schemas.microsoft.com/office/infopath/2007/PartnerControls"/>
    <ds:schemaRef ds:uri="3e3608ee-26d2-4adc-91cc-3f83815f7a48"/>
    <ds:schemaRef ds:uri="72018661-c441-4de9-8717-907c0bf63ace"/>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609</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Attachment- Certification to be Completed on District LetterHead</vt:lpstr>
    </vt:vector>
  </TitlesOfParts>
  <Company>MCOE</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Certification to be Completed on District LetterHead</dc:title>
  <dc:creator>Sandra Peck</dc:creator>
  <cp:lastModifiedBy>Annie Romero</cp:lastModifiedBy>
  <cp:revision>9</cp:revision>
  <cp:lastPrinted>2021-01-25T22:19:00Z</cp:lastPrinted>
  <dcterms:created xsi:type="dcterms:W3CDTF">2022-09-30T15:32:00Z</dcterms:created>
  <dcterms:modified xsi:type="dcterms:W3CDTF">2023-01-25T23:54:00Z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0x01010059DEC5FA953C9846B2F0A54DD24B2667</vt:lpwstr>
  </property>
  <property fmtid="{D5CDD505-2E9C-101B-9397-08002B2CF9AE}" pid="3" name="Order">
    <vt:r8>28320000</vt:r8>
  </property>
  <property fmtid="{D5CDD505-2E9C-101B-9397-08002B2CF9AE}" pid="4" name="MediaServiceImageTags">
    <vt:lpwstr/>
  </property>
</Properties>
</file>